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6A" w:rsidRPr="00255A80" w:rsidRDefault="003D456A">
      <w:pPr>
        <w:rPr>
          <w:rFonts w:ascii="Times New Roman" w:hAnsi="Times New Roman"/>
        </w:rPr>
      </w:pPr>
    </w:p>
    <w:p w:rsidR="003D456A" w:rsidRPr="00255A80" w:rsidRDefault="003D456A" w:rsidP="003D456A">
      <w:pPr>
        <w:spacing w:after="0" w:line="240" w:lineRule="auto"/>
        <w:jc w:val="center"/>
        <w:rPr>
          <w:rFonts w:ascii="Times New Roman" w:hAnsi="Times New Roman"/>
          <w:b/>
        </w:rPr>
      </w:pPr>
    </w:p>
    <w:p w:rsidR="004B0FBA" w:rsidRPr="00255A80" w:rsidRDefault="004B0FBA" w:rsidP="003D456A">
      <w:pPr>
        <w:spacing w:after="0" w:line="240" w:lineRule="auto"/>
        <w:jc w:val="center"/>
        <w:rPr>
          <w:rFonts w:ascii="Times New Roman" w:hAnsi="Times New Roman"/>
          <w:b/>
        </w:rPr>
      </w:pPr>
    </w:p>
    <w:p w:rsidR="004B0FBA" w:rsidRPr="00255A80" w:rsidRDefault="004B0FBA" w:rsidP="003D456A">
      <w:pPr>
        <w:spacing w:after="0" w:line="240" w:lineRule="auto"/>
        <w:jc w:val="center"/>
        <w:rPr>
          <w:rFonts w:ascii="Times New Roman" w:hAnsi="Times New Roman"/>
          <w:b/>
        </w:rPr>
      </w:pPr>
    </w:p>
    <w:p w:rsidR="004B0FBA" w:rsidRPr="00255A80" w:rsidRDefault="004B0FBA" w:rsidP="003D456A">
      <w:pPr>
        <w:spacing w:after="0" w:line="240" w:lineRule="auto"/>
        <w:jc w:val="center"/>
        <w:rPr>
          <w:rFonts w:ascii="Times New Roman" w:hAnsi="Times New Roman"/>
          <w:b/>
        </w:rPr>
      </w:pPr>
    </w:p>
    <w:p w:rsidR="003D456A" w:rsidRPr="00156861" w:rsidRDefault="003D456A" w:rsidP="003D456A">
      <w:pPr>
        <w:spacing w:after="0" w:line="240" w:lineRule="auto"/>
        <w:jc w:val="center"/>
        <w:rPr>
          <w:rFonts w:ascii="Times New Roman" w:hAnsi="Times New Roman"/>
          <w:b/>
        </w:rPr>
      </w:pPr>
      <w:r w:rsidRPr="00156861">
        <w:rPr>
          <w:rFonts w:ascii="Times New Roman" w:hAnsi="Times New Roman"/>
          <w:b/>
        </w:rPr>
        <w:t>Zamawiający:</w:t>
      </w:r>
    </w:p>
    <w:p w:rsidR="003D456A" w:rsidRPr="00156861" w:rsidRDefault="003D456A" w:rsidP="003D456A">
      <w:pPr>
        <w:spacing w:after="0" w:line="240" w:lineRule="auto"/>
        <w:jc w:val="center"/>
        <w:rPr>
          <w:rFonts w:ascii="Times New Roman" w:hAnsi="Times New Roman"/>
          <w:b/>
        </w:rPr>
      </w:pPr>
      <w:r w:rsidRPr="00156861">
        <w:rPr>
          <w:rFonts w:ascii="Times New Roman" w:hAnsi="Times New Roman"/>
          <w:b/>
        </w:rPr>
        <w:t>Zakład Komunalny „KLESZCZÓW” Sp. z o.o.</w:t>
      </w:r>
    </w:p>
    <w:p w:rsidR="003D456A" w:rsidRPr="00156861" w:rsidRDefault="003D456A" w:rsidP="003D456A">
      <w:pPr>
        <w:spacing w:after="0" w:line="240" w:lineRule="auto"/>
        <w:jc w:val="center"/>
        <w:rPr>
          <w:rFonts w:ascii="Times New Roman" w:hAnsi="Times New Roman"/>
          <w:b/>
        </w:rPr>
      </w:pPr>
      <w:r w:rsidRPr="00156861">
        <w:rPr>
          <w:rFonts w:ascii="Times New Roman" w:hAnsi="Times New Roman"/>
          <w:b/>
        </w:rPr>
        <w:t>ul. Główna 41, 97-410 Kleszczów</w:t>
      </w:r>
    </w:p>
    <w:p w:rsidR="003D456A" w:rsidRPr="00156861" w:rsidRDefault="003D456A" w:rsidP="003D456A">
      <w:pPr>
        <w:spacing w:after="0" w:line="240" w:lineRule="auto"/>
        <w:jc w:val="center"/>
        <w:rPr>
          <w:rFonts w:ascii="Times New Roman" w:hAnsi="Times New Roman"/>
          <w:b/>
        </w:rPr>
      </w:pPr>
      <w:r w:rsidRPr="00156861">
        <w:rPr>
          <w:rFonts w:ascii="Times New Roman" w:hAnsi="Times New Roman"/>
          <w:b/>
        </w:rPr>
        <w:t>tel. 044 731-32-23</w:t>
      </w:r>
    </w:p>
    <w:p w:rsidR="003D456A" w:rsidRPr="00156861" w:rsidRDefault="003D456A" w:rsidP="003D456A">
      <w:pPr>
        <w:spacing w:after="0" w:line="240" w:lineRule="auto"/>
        <w:jc w:val="center"/>
        <w:rPr>
          <w:rFonts w:ascii="Times New Roman" w:hAnsi="Times New Roman"/>
          <w:b/>
        </w:rPr>
      </w:pPr>
      <w:r w:rsidRPr="00156861">
        <w:rPr>
          <w:rFonts w:ascii="Times New Roman" w:hAnsi="Times New Roman"/>
          <w:b/>
        </w:rPr>
        <w:t>fax. 044 731-31-13</w:t>
      </w:r>
    </w:p>
    <w:p w:rsidR="003D456A" w:rsidRPr="00156861" w:rsidRDefault="003D456A" w:rsidP="003D456A">
      <w:pPr>
        <w:spacing w:after="0" w:line="240" w:lineRule="auto"/>
        <w:jc w:val="center"/>
        <w:rPr>
          <w:rFonts w:ascii="Times New Roman" w:hAnsi="Times New Roman"/>
          <w:b/>
        </w:rPr>
      </w:pPr>
      <w:r w:rsidRPr="00156861">
        <w:rPr>
          <w:rFonts w:ascii="Times New Roman" w:hAnsi="Times New Roman"/>
          <w:b/>
        </w:rPr>
        <w:t>NIP 769-19-43-770, REGON 592130741</w:t>
      </w:r>
    </w:p>
    <w:p w:rsidR="003D456A" w:rsidRPr="00156861" w:rsidRDefault="003D456A" w:rsidP="003D456A">
      <w:pPr>
        <w:spacing w:after="0" w:line="240" w:lineRule="auto"/>
        <w:jc w:val="center"/>
        <w:rPr>
          <w:rFonts w:ascii="Times New Roman" w:hAnsi="Times New Roman"/>
        </w:rPr>
      </w:pPr>
    </w:p>
    <w:p w:rsidR="003D456A" w:rsidRPr="00156861" w:rsidRDefault="003D456A" w:rsidP="003D456A">
      <w:pPr>
        <w:spacing w:after="0" w:line="240" w:lineRule="auto"/>
        <w:jc w:val="center"/>
        <w:rPr>
          <w:rFonts w:ascii="Times New Roman" w:hAnsi="Times New Roman"/>
        </w:rPr>
      </w:pPr>
    </w:p>
    <w:p w:rsidR="003D456A" w:rsidRPr="00156861" w:rsidRDefault="003D456A" w:rsidP="003D456A">
      <w:pPr>
        <w:spacing w:after="0"/>
        <w:jc w:val="center"/>
        <w:rPr>
          <w:rFonts w:ascii="Times New Roman" w:hAnsi="Times New Roman"/>
          <w:b/>
        </w:rPr>
      </w:pPr>
      <w:r w:rsidRPr="00156861">
        <w:rPr>
          <w:rFonts w:ascii="Times New Roman" w:hAnsi="Times New Roman"/>
          <w:b/>
        </w:rPr>
        <w:t>SPECYFIKACJA ISTOTNYCH WARUNKÓW ZAMÓWIENIA</w:t>
      </w:r>
    </w:p>
    <w:p w:rsidR="003D456A" w:rsidRPr="00156861" w:rsidRDefault="003D456A" w:rsidP="003D456A">
      <w:pPr>
        <w:spacing w:after="0"/>
        <w:jc w:val="center"/>
        <w:rPr>
          <w:rFonts w:ascii="Times New Roman" w:hAnsi="Times New Roman"/>
          <w:b/>
        </w:rPr>
      </w:pPr>
    </w:p>
    <w:p w:rsidR="003D456A" w:rsidRPr="00156861" w:rsidRDefault="003D456A" w:rsidP="003D456A">
      <w:pPr>
        <w:spacing w:after="0"/>
        <w:jc w:val="center"/>
        <w:rPr>
          <w:rFonts w:ascii="Times New Roman" w:hAnsi="Times New Roman"/>
        </w:rPr>
      </w:pPr>
      <w:r w:rsidRPr="00156861">
        <w:rPr>
          <w:rFonts w:ascii="Times New Roman" w:hAnsi="Times New Roman"/>
        </w:rPr>
        <w:t>w postępowaniu o udzielenie zamówienia publicznego</w:t>
      </w:r>
    </w:p>
    <w:p w:rsidR="003D456A" w:rsidRPr="00156861" w:rsidRDefault="003D456A" w:rsidP="003D456A">
      <w:pPr>
        <w:spacing w:after="0"/>
        <w:jc w:val="center"/>
        <w:rPr>
          <w:rFonts w:ascii="Times New Roman" w:hAnsi="Times New Roman"/>
        </w:rPr>
      </w:pPr>
      <w:r w:rsidRPr="00156861">
        <w:rPr>
          <w:rFonts w:ascii="Times New Roman" w:hAnsi="Times New Roman"/>
        </w:rPr>
        <w:t>prowadzonym na podstawie art. 39 ustawy z dnia 29 stycznia 2004 roku</w:t>
      </w:r>
    </w:p>
    <w:p w:rsidR="003D456A" w:rsidRPr="00156861" w:rsidRDefault="003D456A" w:rsidP="003D456A">
      <w:pPr>
        <w:spacing w:after="0"/>
        <w:jc w:val="center"/>
        <w:rPr>
          <w:rFonts w:ascii="Times New Roman" w:hAnsi="Times New Roman"/>
        </w:rPr>
      </w:pPr>
      <w:r w:rsidRPr="00156861">
        <w:rPr>
          <w:rFonts w:ascii="Times New Roman" w:hAnsi="Times New Roman"/>
        </w:rPr>
        <w:t>Prawo zamówień publicznych (tj. Dz. U. z 20</w:t>
      </w:r>
      <w:r w:rsidR="00831186" w:rsidRPr="00156861">
        <w:rPr>
          <w:rFonts w:ascii="Times New Roman" w:hAnsi="Times New Roman"/>
        </w:rPr>
        <w:t>10 r., Nr 113</w:t>
      </w:r>
      <w:r w:rsidRPr="00156861">
        <w:rPr>
          <w:rFonts w:ascii="Times New Roman" w:hAnsi="Times New Roman"/>
        </w:rPr>
        <w:t xml:space="preserve">, poz. </w:t>
      </w:r>
      <w:r w:rsidR="00831186" w:rsidRPr="00156861">
        <w:rPr>
          <w:rFonts w:ascii="Times New Roman" w:hAnsi="Times New Roman"/>
        </w:rPr>
        <w:t>759</w:t>
      </w:r>
      <w:r w:rsidRPr="00156861">
        <w:rPr>
          <w:rFonts w:ascii="Times New Roman" w:hAnsi="Times New Roman"/>
        </w:rPr>
        <w:t xml:space="preserve"> z póź</w:t>
      </w:r>
      <w:r w:rsidR="006148F7" w:rsidRPr="00156861">
        <w:rPr>
          <w:rFonts w:ascii="Times New Roman" w:hAnsi="Times New Roman"/>
        </w:rPr>
        <w:t>n</w:t>
      </w:r>
      <w:r w:rsidRPr="00156861">
        <w:rPr>
          <w:rFonts w:ascii="Times New Roman" w:hAnsi="Times New Roman"/>
        </w:rPr>
        <w:t>. zm.)</w:t>
      </w:r>
    </w:p>
    <w:p w:rsidR="003D456A" w:rsidRPr="00156861" w:rsidRDefault="003D456A" w:rsidP="003D456A">
      <w:pPr>
        <w:spacing w:after="0"/>
        <w:jc w:val="center"/>
        <w:rPr>
          <w:rFonts w:ascii="Times New Roman" w:hAnsi="Times New Roman"/>
        </w:rPr>
      </w:pPr>
      <w:r w:rsidRPr="00156861">
        <w:rPr>
          <w:rFonts w:ascii="Times New Roman" w:hAnsi="Times New Roman"/>
        </w:rPr>
        <w:t>W trybie przetargu nieograniczonego pod nazwą:</w:t>
      </w:r>
    </w:p>
    <w:p w:rsidR="003D456A" w:rsidRPr="00156861" w:rsidRDefault="003D456A" w:rsidP="003D456A">
      <w:pPr>
        <w:spacing w:after="0"/>
        <w:jc w:val="center"/>
        <w:rPr>
          <w:rFonts w:ascii="Times New Roman" w:hAnsi="Times New Roman"/>
          <w:b/>
          <w:highlight w:val="yellow"/>
        </w:rPr>
      </w:pPr>
    </w:p>
    <w:p w:rsidR="003D456A" w:rsidRPr="003265BE" w:rsidRDefault="00512A6E" w:rsidP="00A513F7">
      <w:pPr>
        <w:spacing w:after="0"/>
        <w:jc w:val="center"/>
        <w:rPr>
          <w:rFonts w:ascii="Times New Roman" w:hAnsi="Times New Roman"/>
          <w:b/>
        </w:rPr>
      </w:pPr>
      <w:r w:rsidRPr="003265BE">
        <w:rPr>
          <w:rFonts w:ascii="Times New Roman" w:hAnsi="Times New Roman"/>
          <w:b/>
        </w:rPr>
        <w:t>„</w:t>
      </w:r>
      <w:r w:rsidR="005C5DE2" w:rsidRPr="003265BE">
        <w:rPr>
          <w:rFonts w:ascii="Times New Roman" w:hAnsi="Times New Roman"/>
          <w:b/>
        </w:rPr>
        <w:t xml:space="preserve">Sukcesywna dostawa </w:t>
      </w:r>
      <w:r w:rsidR="007E6832" w:rsidRPr="003265BE">
        <w:rPr>
          <w:rFonts w:ascii="Times New Roman" w:hAnsi="Times New Roman"/>
          <w:b/>
        </w:rPr>
        <w:t>120 studni wodomierzowych wraz z konsolą do montażu wodomierza</w:t>
      </w:r>
      <w:r w:rsidRPr="003265BE">
        <w:rPr>
          <w:rFonts w:ascii="Times New Roman" w:hAnsi="Times New Roman"/>
          <w:b/>
        </w:rPr>
        <w:t>”</w:t>
      </w:r>
    </w:p>
    <w:p w:rsidR="003D456A" w:rsidRPr="00156861" w:rsidRDefault="003D456A" w:rsidP="00A513F7">
      <w:pPr>
        <w:spacing w:after="0"/>
        <w:jc w:val="center"/>
        <w:rPr>
          <w:rFonts w:ascii="Times New Roman" w:hAnsi="Times New Roman"/>
          <w:highlight w:val="yellow"/>
        </w:rPr>
      </w:pPr>
    </w:p>
    <w:p w:rsidR="003D456A" w:rsidRPr="00156861" w:rsidRDefault="003D456A" w:rsidP="003D456A">
      <w:pPr>
        <w:jc w:val="center"/>
        <w:rPr>
          <w:rFonts w:ascii="Times New Roman" w:hAnsi="Times New Roman"/>
          <w:highlight w:val="yellow"/>
        </w:rPr>
      </w:pPr>
    </w:p>
    <w:p w:rsidR="003D456A" w:rsidRPr="00156861" w:rsidRDefault="003D456A" w:rsidP="003D456A">
      <w:pPr>
        <w:jc w:val="center"/>
        <w:rPr>
          <w:rFonts w:ascii="Times New Roman" w:hAnsi="Times New Roman"/>
          <w:highlight w:val="yellow"/>
        </w:rPr>
      </w:pPr>
    </w:p>
    <w:p w:rsidR="004B0FBA" w:rsidRPr="00156861" w:rsidRDefault="004B0FBA" w:rsidP="003D456A">
      <w:pPr>
        <w:rPr>
          <w:rFonts w:ascii="Times New Roman" w:hAnsi="Times New Roman"/>
          <w:highlight w:val="yellow"/>
        </w:rPr>
      </w:pPr>
    </w:p>
    <w:p w:rsidR="004B0FBA" w:rsidRPr="00156861" w:rsidRDefault="004B0FBA" w:rsidP="003D456A">
      <w:pPr>
        <w:rPr>
          <w:rFonts w:ascii="Times New Roman" w:hAnsi="Times New Roman"/>
          <w:highlight w:val="yellow"/>
        </w:rPr>
      </w:pPr>
    </w:p>
    <w:p w:rsidR="004B0FBA" w:rsidRPr="00156861" w:rsidRDefault="004B0FBA" w:rsidP="003D456A">
      <w:pPr>
        <w:rPr>
          <w:rFonts w:ascii="Times New Roman" w:hAnsi="Times New Roman"/>
          <w:highlight w:val="yellow"/>
        </w:rPr>
      </w:pPr>
    </w:p>
    <w:p w:rsidR="004B0FBA" w:rsidRPr="00156861" w:rsidRDefault="004B0FBA" w:rsidP="003D456A">
      <w:pPr>
        <w:rPr>
          <w:rFonts w:ascii="Times New Roman" w:hAnsi="Times New Roman"/>
          <w:highlight w:val="yellow"/>
        </w:rPr>
      </w:pPr>
    </w:p>
    <w:p w:rsidR="0071100C" w:rsidRPr="00156861" w:rsidRDefault="0071100C" w:rsidP="003D456A">
      <w:pPr>
        <w:rPr>
          <w:rFonts w:ascii="Times New Roman" w:hAnsi="Times New Roman"/>
          <w:highlight w:val="yellow"/>
        </w:rPr>
      </w:pPr>
    </w:p>
    <w:p w:rsidR="007E6832" w:rsidRPr="00156861" w:rsidRDefault="007E6832" w:rsidP="003D456A">
      <w:pPr>
        <w:rPr>
          <w:rFonts w:ascii="Times New Roman" w:hAnsi="Times New Roman"/>
          <w:highlight w:val="yellow"/>
        </w:rPr>
      </w:pPr>
    </w:p>
    <w:p w:rsidR="007E6832" w:rsidRPr="00156861" w:rsidRDefault="007E6832" w:rsidP="003D456A">
      <w:pPr>
        <w:rPr>
          <w:rFonts w:ascii="Times New Roman" w:hAnsi="Times New Roman"/>
          <w:highlight w:val="yellow"/>
        </w:rPr>
      </w:pPr>
    </w:p>
    <w:p w:rsidR="007E6832" w:rsidRPr="00156861" w:rsidRDefault="007E6832" w:rsidP="003D456A">
      <w:pPr>
        <w:rPr>
          <w:rFonts w:ascii="Times New Roman" w:hAnsi="Times New Roman"/>
          <w:highlight w:val="yellow"/>
        </w:rPr>
      </w:pPr>
    </w:p>
    <w:p w:rsidR="007E6832" w:rsidRPr="00156861" w:rsidRDefault="007E6832" w:rsidP="003D456A">
      <w:pPr>
        <w:rPr>
          <w:rFonts w:ascii="Times New Roman" w:hAnsi="Times New Roman"/>
          <w:highlight w:val="yellow"/>
        </w:rPr>
      </w:pPr>
    </w:p>
    <w:p w:rsidR="003D456A" w:rsidRPr="00156861" w:rsidRDefault="003D456A" w:rsidP="003D456A">
      <w:pPr>
        <w:rPr>
          <w:rFonts w:ascii="Times New Roman" w:hAnsi="Times New Roman"/>
          <w:highlight w:val="yellow"/>
        </w:rPr>
      </w:pPr>
    </w:p>
    <w:p w:rsidR="0071100C" w:rsidRPr="00156861" w:rsidRDefault="0071100C" w:rsidP="003D456A">
      <w:pPr>
        <w:rPr>
          <w:rFonts w:ascii="Times New Roman" w:hAnsi="Times New Roman"/>
          <w:highlight w:val="yellow"/>
        </w:rPr>
      </w:pPr>
    </w:p>
    <w:p w:rsidR="0071100C" w:rsidRPr="00156861" w:rsidRDefault="0071100C" w:rsidP="003D456A">
      <w:pPr>
        <w:rPr>
          <w:rFonts w:ascii="Times New Roman" w:hAnsi="Times New Roman"/>
          <w:highlight w:val="yellow"/>
        </w:rPr>
      </w:pPr>
    </w:p>
    <w:p w:rsidR="004B0FBA" w:rsidRPr="00156861" w:rsidRDefault="004B0FBA" w:rsidP="003D456A">
      <w:pPr>
        <w:rPr>
          <w:rFonts w:ascii="Times New Roman" w:hAnsi="Times New Roman"/>
          <w:highlight w:val="yellow"/>
        </w:rPr>
      </w:pPr>
    </w:p>
    <w:p w:rsidR="003D456A" w:rsidRPr="003265BE" w:rsidRDefault="003D456A" w:rsidP="003D456A">
      <w:pPr>
        <w:jc w:val="center"/>
        <w:rPr>
          <w:rFonts w:ascii="Times New Roman" w:hAnsi="Times New Roman"/>
        </w:rPr>
      </w:pPr>
      <w:r w:rsidRPr="003265BE">
        <w:rPr>
          <w:rFonts w:ascii="Times New Roman" w:hAnsi="Times New Roman"/>
        </w:rPr>
        <w:t>Kleszczów</w:t>
      </w:r>
      <w:r w:rsidR="00512A6E" w:rsidRPr="003265BE">
        <w:rPr>
          <w:rFonts w:ascii="Times New Roman" w:hAnsi="Times New Roman"/>
        </w:rPr>
        <w:t xml:space="preserve">, </w:t>
      </w:r>
      <w:r w:rsidR="00156861" w:rsidRPr="003265BE">
        <w:rPr>
          <w:rFonts w:ascii="Times New Roman" w:hAnsi="Times New Roman"/>
        </w:rPr>
        <w:t>sierpień</w:t>
      </w:r>
      <w:r w:rsidR="009A5834" w:rsidRPr="003265BE">
        <w:rPr>
          <w:rFonts w:ascii="Times New Roman" w:hAnsi="Times New Roman"/>
        </w:rPr>
        <w:t xml:space="preserve"> 2013 </w:t>
      </w:r>
      <w:r w:rsidR="00512A6E" w:rsidRPr="003265BE">
        <w:rPr>
          <w:rFonts w:ascii="Times New Roman" w:hAnsi="Times New Roman"/>
        </w:rPr>
        <w:t xml:space="preserve">r. </w:t>
      </w:r>
    </w:p>
    <w:p w:rsidR="003D456A" w:rsidRPr="00705694" w:rsidRDefault="003D456A" w:rsidP="007E6832">
      <w:pPr>
        <w:pStyle w:val="Akapitzlist"/>
        <w:numPr>
          <w:ilvl w:val="0"/>
          <w:numId w:val="1"/>
        </w:numPr>
        <w:spacing w:after="0"/>
        <w:rPr>
          <w:rFonts w:ascii="Times New Roman" w:hAnsi="Times New Roman"/>
          <w:b/>
          <w:color w:val="4F81BD" w:themeColor="accent1"/>
        </w:rPr>
      </w:pPr>
      <w:r w:rsidRPr="00705694">
        <w:rPr>
          <w:rFonts w:ascii="Times New Roman" w:hAnsi="Times New Roman"/>
          <w:b/>
          <w:color w:val="4F81BD" w:themeColor="accent1"/>
        </w:rPr>
        <w:lastRenderedPageBreak/>
        <w:t>Nazwa i adres Zamawiającego:</w:t>
      </w:r>
    </w:p>
    <w:p w:rsidR="003D456A" w:rsidRPr="00156861" w:rsidRDefault="003D456A" w:rsidP="008514FF">
      <w:pPr>
        <w:spacing w:after="0"/>
        <w:rPr>
          <w:rFonts w:ascii="Times New Roman" w:hAnsi="Times New Roman"/>
          <w:b/>
        </w:rPr>
      </w:pPr>
      <w:r w:rsidRPr="00156861">
        <w:rPr>
          <w:rFonts w:ascii="Times New Roman" w:hAnsi="Times New Roman"/>
          <w:b/>
        </w:rPr>
        <w:t>Zakład Komunalny „KLESZCZÓW” Sp. Z o.o.</w:t>
      </w:r>
      <w:r w:rsidR="004B0FBA" w:rsidRPr="00156861">
        <w:rPr>
          <w:rFonts w:ascii="Times New Roman" w:hAnsi="Times New Roman"/>
          <w:b/>
        </w:rPr>
        <w:t xml:space="preserve">, </w:t>
      </w:r>
      <w:r w:rsidRPr="00156861">
        <w:rPr>
          <w:rFonts w:ascii="Times New Roman" w:hAnsi="Times New Roman"/>
          <w:b/>
        </w:rPr>
        <w:t>ul. Główna 41, 97-410 Kleszczów</w:t>
      </w:r>
    </w:p>
    <w:p w:rsidR="003D456A" w:rsidRPr="00156861" w:rsidRDefault="003D456A" w:rsidP="008514FF">
      <w:pPr>
        <w:spacing w:after="0"/>
        <w:rPr>
          <w:rFonts w:ascii="Times New Roman" w:hAnsi="Times New Roman"/>
          <w:b/>
        </w:rPr>
      </w:pPr>
      <w:r w:rsidRPr="00156861">
        <w:rPr>
          <w:rFonts w:ascii="Times New Roman" w:hAnsi="Times New Roman"/>
          <w:b/>
        </w:rPr>
        <w:t>tel. 044 731-32-23</w:t>
      </w:r>
      <w:r w:rsidR="009A5834" w:rsidRPr="00156861">
        <w:rPr>
          <w:rFonts w:ascii="Times New Roman" w:hAnsi="Times New Roman"/>
          <w:b/>
        </w:rPr>
        <w:t xml:space="preserve">, </w:t>
      </w:r>
      <w:r w:rsidR="007B2AAD" w:rsidRPr="00156861">
        <w:rPr>
          <w:rFonts w:ascii="Times New Roman" w:hAnsi="Times New Roman"/>
          <w:b/>
        </w:rPr>
        <w:t>fax.</w:t>
      </w:r>
      <w:r w:rsidRPr="00156861">
        <w:rPr>
          <w:rFonts w:ascii="Times New Roman" w:hAnsi="Times New Roman"/>
          <w:b/>
        </w:rPr>
        <w:t xml:space="preserve"> 044 731-31-13</w:t>
      </w:r>
      <w:r w:rsidR="004B0FBA" w:rsidRPr="00156861">
        <w:rPr>
          <w:rFonts w:ascii="Times New Roman" w:hAnsi="Times New Roman"/>
          <w:b/>
        </w:rPr>
        <w:t xml:space="preserve">, </w:t>
      </w:r>
      <w:r w:rsidRPr="00156861">
        <w:rPr>
          <w:rFonts w:ascii="Times New Roman" w:hAnsi="Times New Roman"/>
          <w:b/>
        </w:rPr>
        <w:t>NIP 769-19-43-770, REGON 592130741</w:t>
      </w:r>
    </w:p>
    <w:p w:rsidR="003D456A" w:rsidRPr="00156861" w:rsidRDefault="003D456A" w:rsidP="008514FF">
      <w:pPr>
        <w:spacing w:after="0"/>
        <w:rPr>
          <w:rFonts w:ascii="Times New Roman" w:hAnsi="Times New Roman"/>
        </w:rPr>
      </w:pPr>
      <w:r w:rsidRPr="00156861">
        <w:rPr>
          <w:rFonts w:ascii="Times New Roman" w:hAnsi="Times New Roman"/>
        </w:rPr>
        <w:t>Godziny pracy: poniedziałek-piątek od 7:00 do 15:00</w:t>
      </w:r>
    </w:p>
    <w:p w:rsidR="003D456A" w:rsidRPr="00156861" w:rsidRDefault="008514FF" w:rsidP="008514FF">
      <w:pPr>
        <w:spacing w:after="0"/>
        <w:rPr>
          <w:rFonts w:ascii="Times New Roman" w:hAnsi="Times New Roman"/>
        </w:rPr>
      </w:pPr>
      <w:r w:rsidRPr="00156861">
        <w:rPr>
          <w:rFonts w:ascii="Times New Roman" w:hAnsi="Times New Roman"/>
        </w:rPr>
        <w:t>a</w:t>
      </w:r>
      <w:r w:rsidR="003D456A" w:rsidRPr="00156861">
        <w:rPr>
          <w:rFonts w:ascii="Times New Roman" w:hAnsi="Times New Roman"/>
        </w:rPr>
        <w:t>dres internetowy</w:t>
      </w:r>
      <w:r w:rsidRPr="00156861">
        <w:rPr>
          <w:rFonts w:ascii="Times New Roman" w:hAnsi="Times New Roman"/>
        </w:rPr>
        <w:t xml:space="preserve">: </w:t>
      </w:r>
      <w:hyperlink r:id="rId8" w:history="1">
        <w:r w:rsidRPr="00156861">
          <w:rPr>
            <w:rStyle w:val="Hipercze"/>
            <w:rFonts w:ascii="Times New Roman" w:hAnsi="Times New Roman"/>
            <w:color w:val="auto"/>
          </w:rPr>
          <w:t>www.zk.bip.kleszczow.pl</w:t>
        </w:r>
      </w:hyperlink>
      <w:r w:rsidR="00E718CF" w:rsidRPr="00156861">
        <w:rPr>
          <w:rFonts w:ascii="Times New Roman" w:hAnsi="Times New Roman"/>
        </w:rPr>
        <w:t xml:space="preserve">, </w:t>
      </w:r>
      <w:r w:rsidR="00E718CF" w:rsidRPr="00156861">
        <w:rPr>
          <w:rFonts w:ascii="Times New Roman" w:hAnsi="Times New Roman"/>
          <w:u w:val="single"/>
        </w:rPr>
        <w:t>www.zkkleszczow.pl</w:t>
      </w:r>
    </w:p>
    <w:p w:rsidR="008514FF" w:rsidRPr="00156861" w:rsidRDefault="008514FF" w:rsidP="008514FF">
      <w:pPr>
        <w:spacing w:after="0"/>
        <w:rPr>
          <w:rFonts w:ascii="Times New Roman" w:hAnsi="Times New Roman"/>
          <w:lang w:val="en-US"/>
        </w:rPr>
      </w:pPr>
      <w:r w:rsidRPr="00156861">
        <w:rPr>
          <w:rFonts w:ascii="Times New Roman" w:hAnsi="Times New Roman"/>
          <w:lang w:val="en-US"/>
        </w:rPr>
        <w:t xml:space="preserve">e-mail: </w:t>
      </w:r>
      <w:hyperlink r:id="rId9" w:history="1">
        <w:r w:rsidR="00156861" w:rsidRPr="00156861">
          <w:rPr>
            <w:rStyle w:val="Hipercze"/>
            <w:rFonts w:ascii="Times New Roman" w:hAnsi="Times New Roman"/>
            <w:lang w:val="en-US"/>
          </w:rPr>
          <w:t>zamowienia@zkkleszczow.pl</w:t>
        </w:r>
      </w:hyperlink>
    </w:p>
    <w:p w:rsidR="008514FF" w:rsidRPr="00156861" w:rsidRDefault="008514FF" w:rsidP="008514FF">
      <w:pPr>
        <w:spacing w:after="0"/>
        <w:rPr>
          <w:rFonts w:ascii="Times New Roman" w:hAnsi="Times New Roman"/>
          <w:highlight w:val="yellow"/>
          <w:lang w:val="en-US"/>
        </w:rPr>
      </w:pPr>
    </w:p>
    <w:p w:rsidR="008514FF" w:rsidRPr="00705694" w:rsidRDefault="004B0FBA" w:rsidP="008514FF">
      <w:pPr>
        <w:pStyle w:val="Akapitzlist"/>
        <w:numPr>
          <w:ilvl w:val="0"/>
          <w:numId w:val="1"/>
        </w:numPr>
        <w:spacing w:after="0"/>
        <w:rPr>
          <w:rFonts w:ascii="Times New Roman" w:hAnsi="Times New Roman"/>
          <w:b/>
          <w:color w:val="4F81BD" w:themeColor="accent1"/>
        </w:rPr>
      </w:pPr>
      <w:r w:rsidRPr="00705694">
        <w:rPr>
          <w:rFonts w:ascii="Times New Roman" w:hAnsi="Times New Roman"/>
          <w:b/>
          <w:color w:val="4F81BD" w:themeColor="accent1"/>
        </w:rPr>
        <w:t>T</w:t>
      </w:r>
      <w:r w:rsidR="008514FF" w:rsidRPr="00705694">
        <w:rPr>
          <w:rFonts w:ascii="Times New Roman" w:hAnsi="Times New Roman"/>
          <w:b/>
          <w:color w:val="4F81BD" w:themeColor="accent1"/>
        </w:rPr>
        <w:t>ryb</w:t>
      </w:r>
      <w:r w:rsidRPr="00705694">
        <w:rPr>
          <w:rFonts w:ascii="Times New Roman" w:hAnsi="Times New Roman"/>
          <w:b/>
          <w:color w:val="4F81BD" w:themeColor="accent1"/>
        </w:rPr>
        <w:t xml:space="preserve"> udzielenia</w:t>
      </w:r>
      <w:r w:rsidR="008514FF" w:rsidRPr="00705694">
        <w:rPr>
          <w:rFonts w:ascii="Times New Roman" w:hAnsi="Times New Roman"/>
          <w:b/>
          <w:color w:val="4F81BD" w:themeColor="accent1"/>
        </w:rPr>
        <w:t xml:space="preserve"> zamówienia:</w:t>
      </w:r>
    </w:p>
    <w:p w:rsidR="008514FF" w:rsidRPr="00FB7079" w:rsidRDefault="008514FF" w:rsidP="004B0FBA">
      <w:pPr>
        <w:pStyle w:val="Akapitzlist"/>
        <w:spacing w:after="0"/>
        <w:ind w:left="0"/>
        <w:jc w:val="both"/>
        <w:rPr>
          <w:rFonts w:ascii="Times New Roman" w:hAnsi="Times New Roman"/>
        </w:rPr>
      </w:pPr>
      <w:r w:rsidRPr="00FB7079">
        <w:rPr>
          <w:rFonts w:ascii="Times New Roman" w:hAnsi="Times New Roman"/>
        </w:rPr>
        <w:t>Postępowanie prowadzone jest na podstawie przepisów ustawy z dnia 29 stycznia 2004r. – Prawo zamówień publicznych (tj. Dz. U. z 20</w:t>
      </w:r>
      <w:r w:rsidR="00CD353D" w:rsidRPr="00FB7079">
        <w:rPr>
          <w:rFonts w:ascii="Times New Roman" w:hAnsi="Times New Roman"/>
        </w:rPr>
        <w:t xml:space="preserve">10 </w:t>
      </w:r>
      <w:r w:rsidRPr="00FB7079">
        <w:rPr>
          <w:rFonts w:ascii="Times New Roman" w:hAnsi="Times New Roman"/>
        </w:rPr>
        <w:t xml:space="preserve">r. Nr </w:t>
      </w:r>
      <w:r w:rsidR="00CD353D" w:rsidRPr="00FB7079">
        <w:rPr>
          <w:rFonts w:ascii="Times New Roman" w:hAnsi="Times New Roman"/>
        </w:rPr>
        <w:t>113</w:t>
      </w:r>
      <w:r w:rsidRPr="00FB7079">
        <w:rPr>
          <w:rFonts w:ascii="Times New Roman" w:hAnsi="Times New Roman"/>
        </w:rPr>
        <w:t xml:space="preserve"> poz. </w:t>
      </w:r>
      <w:r w:rsidR="00CD353D" w:rsidRPr="00FB7079">
        <w:rPr>
          <w:rFonts w:ascii="Times New Roman" w:hAnsi="Times New Roman"/>
        </w:rPr>
        <w:t>759</w:t>
      </w:r>
      <w:r w:rsidRPr="00FB7079">
        <w:rPr>
          <w:rFonts w:ascii="Times New Roman" w:hAnsi="Times New Roman"/>
        </w:rPr>
        <w:t xml:space="preserve"> z późn. zm.) zwaną dalej ustawą, w trybie przeta</w:t>
      </w:r>
      <w:r w:rsidR="003047D6" w:rsidRPr="00FB7079">
        <w:rPr>
          <w:rFonts w:ascii="Times New Roman" w:hAnsi="Times New Roman"/>
        </w:rPr>
        <w:t>r</w:t>
      </w:r>
      <w:r w:rsidRPr="00FB7079">
        <w:rPr>
          <w:rFonts w:ascii="Times New Roman" w:hAnsi="Times New Roman"/>
        </w:rPr>
        <w:t>gu nieograniczonego.</w:t>
      </w:r>
    </w:p>
    <w:p w:rsidR="008514FF" w:rsidRPr="00156861" w:rsidRDefault="008514FF" w:rsidP="008514FF">
      <w:pPr>
        <w:spacing w:after="0"/>
        <w:rPr>
          <w:rFonts w:ascii="Times New Roman" w:hAnsi="Times New Roman"/>
          <w:color w:val="FF0000"/>
          <w:highlight w:val="yellow"/>
        </w:rPr>
      </w:pPr>
    </w:p>
    <w:p w:rsidR="00992D3D" w:rsidRPr="00705694" w:rsidRDefault="008514FF" w:rsidP="00992D3D">
      <w:pPr>
        <w:pStyle w:val="Akapitzlist"/>
        <w:numPr>
          <w:ilvl w:val="0"/>
          <w:numId w:val="1"/>
        </w:numPr>
        <w:spacing w:after="0"/>
        <w:rPr>
          <w:rFonts w:ascii="Times New Roman" w:hAnsi="Times New Roman"/>
          <w:b/>
          <w:color w:val="4F81BD" w:themeColor="accent1"/>
        </w:rPr>
      </w:pPr>
      <w:r w:rsidRPr="00705694">
        <w:rPr>
          <w:rFonts w:ascii="Times New Roman" w:hAnsi="Times New Roman"/>
          <w:b/>
          <w:color w:val="4F81BD" w:themeColor="accent1"/>
        </w:rPr>
        <w:t>Opis przedmiotu zamówieni</w:t>
      </w:r>
    </w:p>
    <w:p w:rsidR="00992D3D" w:rsidRPr="00992D3D" w:rsidRDefault="00A36DDF" w:rsidP="006120B6">
      <w:pPr>
        <w:pStyle w:val="Akapitzlist"/>
        <w:numPr>
          <w:ilvl w:val="1"/>
          <w:numId w:val="1"/>
        </w:numPr>
        <w:spacing w:after="0"/>
        <w:jc w:val="both"/>
        <w:rPr>
          <w:rFonts w:ascii="Times New Roman" w:hAnsi="Times New Roman"/>
          <w:b/>
        </w:rPr>
      </w:pPr>
      <w:r w:rsidRPr="00992D3D">
        <w:rPr>
          <w:rFonts w:ascii="Times New Roman" w:eastAsia="Tahoma" w:hAnsi="Times New Roman"/>
          <w:kern w:val="1"/>
        </w:rPr>
        <w:t xml:space="preserve">Przedmiotem zamówienia jest sukcesywna dostawa </w:t>
      </w:r>
      <w:r w:rsidR="00FB7079" w:rsidRPr="00992D3D">
        <w:rPr>
          <w:rFonts w:ascii="Times New Roman" w:hAnsi="Times New Roman"/>
        </w:rPr>
        <w:t xml:space="preserve">120 studni wodomierzowych wraz z konsolą do montażu wodomierza </w:t>
      </w:r>
    </w:p>
    <w:p w:rsidR="00992D3D" w:rsidRPr="00992D3D" w:rsidRDefault="00F31DE1" w:rsidP="006120B6">
      <w:pPr>
        <w:pStyle w:val="Akapitzlist"/>
        <w:numPr>
          <w:ilvl w:val="1"/>
          <w:numId w:val="1"/>
        </w:numPr>
        <w:spacing w:after="0"/>
        <w:jc w:val="both"/>
        <w:rPr>
          <w:rFonts w:ascii="Times New Roman" w:hAnsi="Times New Roman"/>
          <w:b/>
        </w:rPr>
      </w:pPr>
      <w:r w:rsidRPr="00992D3D">
        <w:rPr>
          <w:rFonts w:ascii="Times New Roman" w:hAnsi="Times New Roman"/>
        </w:rPr>
        <w:t>Parametry studni:</w:t>
      </w:r>
    </w:p>
    <w:p w:rsidR="00992D3D" w:rsidRPr="00992D3D" w:rsidRDefault="00FB7079" w:rsidP="00026C8C">
      <w:pPr>
        <w:pStyle w:val="Akapitzlist"/>
        <w:numPr>
          <w:ilvl w:val="2"/>
          <w:numId w:val="8"/>
        </w:numPr>
        <w:spacing w:after="0"/>
        <w:ind w:left="709" w:hanging="283"/>
        <w:jc w:val="both"/>
        <w:rPr>
          <w:rFonts w:ascii="Times New Roman" w:hAnsi="Times New Roman"/>
          <w:b/>
        </w:rPr>
      </w:pPr>
      <w:r w:rsidRPr="00992D3D">
        <w:rPr>
          <w:rFonts w:ascii="Times New Roman" w:hAnsi="Times New Roman"/>
          <w:color w:val="000000"/>
        </w:rPr>
        <w:t xml:space="preserve">Studnia wodomierzowa do montażu wodomierza na przyłączu wodociągowym, umożliwiająca odczyty wskazań licznika poza posesją oraz dokonanie wszelkich czynności eksploatacyjnych z poziomu terenu. </w:t>
      </w:r>
    </w:p>
    <w:p w:rsidR="00992D3D" w:rsidRPr="00992D3D" w:rsidRDefault="00FB7079" w:rsidP="00026C8C">
      <w:pPr>
        <w:pStyle w:val="Akapitzlist"/>
        <w:numPr>
          <w:ilvl w:val="2"/>
          <w:numId w:val="8"/>
        </w:numPr>
        <w:spacing w:after="0"/>
        <w:ind w:left="709" w:hanging="283"/>
        <w:jc w:val="both"/>
        <w:rPr>
          <w:rFonts w:ascii="Times New Roman" w:hAnsi="Times New Roman"/>
          <w:b/>
        </w:rPr>
      </w:pPr>
      <w:r w:rsidRPr="00992D3D">
        <w:rPr>
          <w:rFonts w:ascii="Times New Roman" w:hAnsi="Times New Roman"/>
          <w:color w:val="000000"/>
        </w:rPr>
        <w:t>Korpus studni wykonany z tworzywa sztucznego z otwartym dnem eliminującym siły wyporu w terenie o wysokim poziomie wód gruntowych,</w:t>
      </w:r>
    </w:p>
    <w:p w:rsidR="00992D3D" w:rsidRPr="00992D3D" w:rsidRDefault="00FB7079" w:rsidP="00026C8C">
      <w:pPr>
        <w:pStyle w:val="Akapitzlist"/>
        <w:numPr>
          <w:ilvl w:val="2"/>
          <w:numId w:val="8"/>
        </w:numPr>
        <w:spacing w:after="0"/>
        <w:ind w:left="709" w:hanging="283"/>
        <w:jc w:val="both"/>
        <w:rPr>
          <w:rFonts w:ascii="Times New Roman" w:hAnsi="Times New Roman"/>
          <w:b/>
        </w:rPr>
      </w:pPr>
      <w:r w:rsidRPr="00992D3D">
        <w:rPr>
          <w:rFonts w:ascii="Times New Roman" w:hAnsi="Times New Roman"/>
          <w:color w:val="000000"/>
        </w:rPr>
        <w:t>Wysokość minimum 1100 mm</w:t>
      </w:r>
    </w:p>
    <w:p w:rsidR="00992D3D" w:rsidRPr="00992D3D" w:rsidRDefault="00FB7079" w:rsidP="00026C8C">
      <w:pPr>
        <w:pStyle w:val="Akapitzlist"/>
        <w:numPr>
          <w:ilvl w:val="2"/>
          <w:numId w:val="8"/>
        </w:numPr>
        <w:spacing w:after="0"/>
        <w:ind w:left="709" w:hanging="283"/>
        <w:jc w:val="both"/>
        <w:rPr>
          <w:rFonts w:ascii="Times New Roman" w:hAnsi="Times New Roman"/>
          <w:b/>
        </w:rPr>
      </w:pPr>
      <w:r w:rsidRPr="00992D3D">
        <w:rPr>
          <w:rFonts w:ascii="Times New Roman" w:hAnsi="Times New Roman"/>
          <w:color w:val="000000"/>
        </w:rPr>
        <w:t>Średnica wewnętrzna minimum 500 mm, średnica otworu studni minimum 400 mm</w:t>
      </w:r>
    </w:p>
    <w:p w:rsidR="00992D3D" w:rsidRPr="00992D3D" w:rsidRDefault="00FB7079" w:rsidP="00026C8C">
      <w:pPr>
        <w:pStyle w:val="Akapitzlist"/>
        <w:numPr>
          <w:ilvl w:val="2"/>
          <w:numId w:val="8"/>
        </w:numPr>
        <w:spacing w:after="0"/>
        <w:ind w:left="709" w:hanging="283"/>
        <w:jc w:val="both"/>
        <w:rPr>
          <w:rFonts w:ascii="Times New Roman" w:hAnsi="Times New Roman"/>
          <w:b/>
        </w:rPr>
      </w:pPr>
      <w:r w:rsidRPr="00992D3D">
        <w:rPr>
          <w:rFonts w:ascii="Times New Roman" w:hAnsi="Times New Roman"/>
          <w:color w:val="000000"/>
        </w:rPr>
        <w:t xml:space="preserve">Możliwość podłączenia wodomierzy  </w:t>
      </w:r>
      <w:r w:rsidRPr="00992D3D">
        <w:rPr>
          <w:rFonts w:ascii="Times New Roman" w:hAnsi="Times New Roman"/>
          <w:bCs/>
          <w:color w:val="000000"/>
        </w:rPr>
        <w:t>DN20</w:t>
      </w:r>
      <w:r w:rsidRPr="00992D3D">
        <w:rPr>
          <w:rFonts w:ascii="Times New Roman" w:hAnsi="Times New Roman"/>
          <w:color w:val="000000"/>
        </w:rPr>
        <w:t xml:space="preserve"> lub DN25</w:t>
      </w:r>
    </w:p>
    <w:p w:rsidR="00992D3D" w:rsidRPr="00992D3D" w:rsidRDefault="00FB7079" w:rsidP="00026C8C">
      <w:pPr>
        <w:pStyle w:val="Akapitzlist"/>
        <w:numPr>
          <w:ilvl w:val="2"/>
          <w:numId w:val="8"/>
        </w:numPr>
        <w:spacing w:after="0"/>
        <w:ind w:left="709" w:hanging="283"/>
        <w:jc w:val="both"/>
        <w:rPr>
          <w:rFonts w:ascii="Times New Roman" w:hAnsi="Times New Roman"/>
          <w:b/>
        </w:rPr>
      </w:pPr>
      <w:r w:rsidRPr="00992D3D">
        <w:rPr>
          <w:rFonts w:ascii="Times New Roman" w:hAnsi="Times New Roman"/>
          <w:color w:val="000000"/>
        </w:rPr>
        <w:t xml:space="preserve">Ocieplenie górnej części korpusu na głębokości min 650 mm oraz pokrywy studni, która  zapewnia  utrzymanie dodatniej temperatury wewnątrz studni w okresie zimowym  </w:t>
      </w:r>
    </w:p>
    <w:p w:rsidR="00992D3D" w:rsidRPr="00B636DC" w:rsidRDefault="00FB7079" w:rsidP="00026C8C">
      <w:pPr>
        <w:pStyle w:val="Akapitzlist"/>
        <w:numPr>
          <w:ilvl w:val="2"/>
          <w:numId w:val="8"/>
        </w:numPr>
        <w:spacing w:after="0"/>
        <w:ind w:left="709" w:hanging="283"/>
        <w:jc w:val="both"/>
        <w:rPr>
          <w:rFonts w:ascii="Times New Roman" w:hAnsi="Times New Roman"/>
          <w:b/>
        </w:rPr>
      </w:pPr>
      <w:r w:rsidRPr="00B636DC">
        <w:rPr>
          <w:rFonts w:ascii="Times New Roman" w:hAnsi="Times New Roman"/>
          <w:color w:val="000000"/>
        </w:rPr>
        <w:t>Konsola wodomierza umieszczona maksymalnie 400 mm od poziomu terenu, wyposażona w łączniki wodomierza</w:t>
      </w:r>
      <w:r w:rsidR="006C11B5" w:rsidRPr="00B636DC">
        <w:rPr>
          <w:rFonts w:ascii="Times New Roman" w:hAnsi="Times New Roman"/>
          <w:color w:val="000000"/>
        </w:rPr>
        <w:t xml:space="preserve"> – 2 szt.</w:t>
      </w:r>
      <w:r w:rsidRPr="00B636DC">
        <w:rPr>
          <w:rFonts w:ascii="Times New Roman" w:hAnsi="Times New Roman"/>
          <w:color w:val="000000"/>
        </w:rPr>
        <w:t>, zawory odcinające grzybkowe s</w:t>
      </w:r>
      <w:r w:rsidR="004B1E15" w:rsidRPr="00B636DC">
        <w:rPr>
          <w:rFonts w:ascii="Times New Roman" w:hAnsi="Times New Roman"/>
          <w:color w:val="000000"/>
        </w:rPr>
        <w:t>kośne</w:t>
      </w:r>
      <w:r w:rsidR="006C11B5" w:rsidRPr="00B636DC">
        <w:rPr>
          <w:rFonts w:ascii="Times New Roman" w:hAnsi="Times New Roman"/>
          <w:color w:val="000000"/>
        </w:rPr>
        <w:t xml:space="preserve"> – </w:t>
      </w:r>
      <w:r w:rsidR="000D32F8" w:rsidRPr="00B636DC">
        <w:rPr>
          <w:rFonts w:ascii="Times New Roman" w:hAnsi="Times New Roman"/>
          <w:color w:val="000000"/>
        </w:rPr>
        <w:t>2</w:t>
      </w:r>
      <w:r w:rsidR="006C11B5" w:rsidRPr="00B636DC">
        <w:rPr>
          <w:rFonts w:ascii="Times New Roman" w:hAnsi="Times New Roman"/>
          <w:color w:val="000000"/>
        </w:rPr>
        <w:t xml:space="preserve"> szt.</w:t>
      </w:r>
      <w:r w:rsidR="004B1E15" w:rsidRPr="00B636DC">
        <w:rPr>
          <w:rFonts w:ascii="Times New Roman" w:hAnsi="Times New Roman"/>
          <w:color w:val="000000"/>
        </w:rPr>
        <w:t xml:space="preserve"> oraz zawór antyskażeniowy</w:t>
      </w:r>
      <w:r w:rsidR="006C11B5" w:rsidRPr="00B636DC">
        <w:rPr>
          <w:rFonts w:ascii="Times New Roman" w:hAnsi="Times New Roman"/>
          <w:color w:val="000000"/>
        </w:rPr>
        <w:t xml:space="preserve"> – 1 szt.</w:t>
      </w:r>
      <w:r w:rsidRPr="00B636DC">
        <w:rPr>
          <w:rFonts w:ascii="Times New Roman" w:hAnsi="Times New Roman"/>
          <w:color w:val="000000"/>
        </w:rPr>
        <w:t>, kolano</w:t>
      </w:r>
      <w:r w:rsidR="006C11B5" w:rsidRPr="00B636DC">
        <w:rPr>
          <w:rFonts w:ascii="Times New Roman" w:hAnsi="Times New Roman"/>
          <w:color w:val="000000"/>
        </w:rPr>
        <w:t xml:space="preserve"> – 2 szt.</w:t>
      </w:r>
      <w:r w:rsidRPr="00B636DC">
        <w:rPr>
          <w:rFonts w:ascii="Times New Roman" w:hAnsi="Times New Roman"/>
          <w:color w:val="000000"/>
        </w:rPr>
        <w:t xml:space="preserve"> – wszystko DN 20</w:t>
      </w:r>
    </w:p>
    <w:p w:rsidR="00AD0C3E" w:rsidRPr="00AD0C3E" w:rsidRDefault="00FB7079" w:rsidP="00026C8C">
      <w:pPr>
        <w:pStyle w:val="Akapitzlist"/>
        <w:numPr>
          <w:ilvl w:val="2"/>
          <w:numId w:val="8"/>
        </w:numPr>
        <w:spacing w:after="0"/>
        <w:ind w:left="709" w:hanging="283"/>
        <w:jc w:val="both"/>
        <w:rPr>
          <w:rFonts w:ascii="Times New Roman" w:hAnsi="Times New Roman"/>
          <w:b/>
        </w:rPr>
      </w:pPr>
      <w:r w:rsidRPr="00992D3D">
        <w:rPr>
          <w:rFonts w:ascii="Times New Roman" w:hAnsi="Times New Roman"/>
          <w:color w:val="000000"/>
        </w:rPr>
        <w:t>Studnia zwieńczona pokrywą z tworzywa sztucznego lub z żeliwa o minimalnym obciążeniu 1500 kg ( klasa A15 zgodnie z normą EN 124)</w:t>
      </w:r>
    </w:p>
    <w:p w:rsidR="00AD0C3E" w:rsidRPr="00AD0C3E" w:rsidRDefault="00A36DDF" w:rsidP="006120B6">
      <w:pPr>
        <w:pStyle w:val="Akapitzlist"/>
        <w:numPr>
          <w:ilvl w:val="1"/>
          <w:numId w:val="1"/>
        </w:numPr>
        <w:spacing w:after="0"/>
        <w:jc w:val="both"/>
        <w:rPr>
          <w:rFonts w:ascii="Times New Roman" w:hAnsi="Times New Roman"/>
          <w:b/>
        </w:rPr>
      </w:pPr>
      <w:r w:rsidRPr="00AD0C3E">
        <w:rPr>
          <w:rFonts w:ascii="Times New Roman" w:eastAsia="Tahoma" w:hAnsi="Times New Roman"/>
          <w:kern w:val="1"/>
        </w:rPr>
        <w:t xml:space="preserve">Wszystkie </w:t>
      </w:r>
      <w:r w:rsidR="000D341A" w:rsidRPr="00AD0C3E">
        <w:rPr>
          <w:rFonts w:ascii="Times New Roman" w:eastAsia="Tahoma" w:hAnsi="Times New Roman"/>
          <w:kern w:val="1"/>
        </w:rPr>
        <w:t>studnie wodomierzowe</w:t>
      </w:r>
      <w:r w:rsidRPr="00AD0C3E">
        <w:rPr>
          <w:rFonts w:ascii="Times New Roman" w:eastAsia="Tahoma" w:hAnsi="Times New Roman"/>
          <w:kern w:val="1"/>
        </w:rPr>
        <w:t xml:space="preserve"> muszą być fabrycznie now</w:t>
      </w:r>
      <w:r w:rsidR="001248F6" w:rsidRPr="00AD0C3E">
        <w:rPr>
          <w:rFonts w:ascii="Times New Roman" w:eastAsia="Tahoma" w:hAnsi="Times New Roman"/>
          <w:kern w:val="1"/>
        </w:rPr>
        <w:t>e</w:t>
      </w:r>
      <w:r w:rsidR="003730CC" w:rsidRPr="00AD0C3E">
        <w:rPr>
          <w:rFonts w:ascii="Times New Roman" w:eastAsia="Tahoma" w:hAnsi="Times New Roman"/>
          <w:kern w:val="1"/>
        </w:rPr>
        <w:t>, pochodzić z bieżącej produkcji</w:t>
      </w:r>
      <w:r w:rsidR="001248F6" w:rsidRPr="00AD0C3E">
        <w:rPr>
          <w:rFonts w:ascii="Times New Roman" w:eastAsia="Tahoma" w:hAnsi="Times New Roman"/>
          <w:kern w:val="1"/>
        </w:rPr>
        <w:t xml:space="preserve"> i posiadać aktualny atest PZH, deklaracje zgodności z PN oraz kart</w:t>
      </w:r>
      <w:r w:rsidR="00B85EFF" w:rsidRPr="00AD0C3E">
        <w:rPr>
          <w:rFonts w:ascii="Times New Roman" w:eastAsia="Tahoma" w:hAnsi="Times New Roman"/>
          <w:kern w:val="1"/>
        </w:rPr>
        <w:t>ę</w:t>
      </w:r>
      <w:r w:rsidR="001248F6" w:rsidRPr="00AD0C3E">
        <w:rPr>
          <w:rFonts w:ascii="Times New Roman" w:eastAsia="Tahoma" w:hAnsi="Times New Roman"/>
          <w:kern w:val="1"/>
        </w:rPr>
        <w:t xml:space="preserve"> katalogow</w:t>
      </w:r>
      <w:r w:rsidR="00B85EFF" w:rsidRPr="00AD0C3E">
        <w:rPr>
          <w:rFonts w:ascii="Times New Roman" w:eastAsia="Tahoma" w:hAnsi="Times New Roman"/>
          <w:kern w:val="1"/>
        </w:rPr>
        <w:t>ą</w:t>
      </w:r>
      <w:r w:rsidRPr="00AD0C3E">
        <w:rPr>
          <w:rFonts w:ascii="Times New Roman" w:eastAsia="Tahoma" w:hAnsi="Times New Roman"/>
          <w:kern w:val="1"/>
        </w:rPr>
        <w:t xml:space="preserve">.  </w:t>
      </w:r>
    </w:p>
    <w:p w:rsidR="00AD0C3E" w:rsidRPr="00AD0C3E" w:rsidRDefault="00A36DDF" w:rsidP="006120B6">
      <w:pPr>
        <w:pStyle w:val="Akapitzlist"/>
        <w:numPr>
          <w:ilvl w:val="1"/>
          <w:numId w:val="1"/>
        </w:numPr>
        <w:spacing w:after="0"/>
        <w:jc w:val="both"/>
        <w:rPr>
          <w:rFonts w:ascii="Times New Roman" w:hAnsi="Times New Roman"/>
          <w:b/>
        </w:rPr>
      </w:pPr>
      <w:r w:rsidRPr="00AD0C3E">
        <w:rPr>
          <w:rFonts w:ascii="Times New Roman" w:eastAsia="Tahoma" w:hAnsi="Times New Roman"/>
          <w:kern w:val="1"/>
        </w:rPr>
        <w:t xml:space="preserve">Wszystkie oferowane </w:t>
      </w:r>
      <w:r w:rsidR="00B85EFF" w:rsidRPr="00AD0C3E">
        <w:rPr>
          <w:rFonts w:ascii="Times New Roman" w:eastAsia="Tahoma" w:hAnsi="Times New Roman"/>
          <w:kern w:val="1"/>
        </w:rPr>
        <w:t xml:space="preserve">studnie </w:t>
      </w:r>
      <w:r w:rsidRPr="00AD0C3E">
        <w:rPr>
          <w:rFonts w:ascii="Times New Roman" w:eastAsia="Tahoma" w:hAnsi="Times New Roman"/>
          <w:kern w:val="1"/>
        </w:rPr>
        <w:t>wodomierz</w:t>
      </w:r>
      <w:r w:rsidR="00B85EFF" w:rsidRPr="00AD0C3E">
        <w:rPr>
          <w:rFonts w:ascii="Times New Roman" w:eastAsia="Tahoma" w:hAnsi="Times New Roman"/>
          <w:kern w:val="1"/>
        </w:rPr>
        <w:t>owe</w:t>
      </w:r>
      <w:r w:rsidRPr="00AD0C3E">
        <w:rPr>
          <w:rFonts w:ascii="Times New Roman" w:eastAsia="Tahoma" w:hAnsi="Times New Roman"/>
          <w:kern w:val="1"/>
        </w:rPr>
        <w:t xml:space="preserve"> muszą pochodzić od jednego producenta. </w:t>
      </w:r>
    </w:p>
    <w:p w:rsidR="00AD0C3E" w:rsidRPr="00AD0C3E" w:rsidRDefault="00A36DDF" w:rsidP="006120B6">
      <w:pPr>
        <w:pStyle w:val="Akapitzlist"/>
        <w:numPr>
          <w:ilvl w:val="1"/>
          <w:numId w:val="1"/>
        </w:numPr>
        <w:spacing w:after="0"/>
        <w:jc w:val="both"/>
        <w:rPr>
          <w:rFonts w:ascii="Times New Roman" w:hAnsi="Times New Roman"/>
          <w:b/>
        </w:rPr>
      </w:pPr>
      <w:r w:rsidRPr="00AD0C3E">
        <w:rPr>
          <w:rFonts w:ascii="Times New Roman" w:eastAsia="Tahoma" w:hAnsi="Times New Roman"/>
          <w:kern w:val="1"/>
        </w:rPr>
        <w:t xml:space="preserve">Koszty transportu do Zamawiającego ponosi </w:t>
      </w:r>
      <w:r w:rsidR="00B85EFF" w:rsidRPr="00AD0C3E">
        <w:rPr>
          <w:rFonts w:ascii="Times New Roman" w:eastAsia="Tahoma" w:hAnsi="Times New Roman"/>
          <w:kern w:val="1"/>
        </w:rPr>
        <w:t>Wykonawca</w:t>
      </w:r>
      <w:r w:rsidR="00AD0C3E" w:rsidRPr="00AD0C3E">
        <w:rPr>
          <w:rFonts w:ascii="Times New Roman" w:eastAsia="Tahoma" w:hAnsi="Times New Roman"/>
          <w:kern w:val="1"/>
        </w:rPr>
        <w:t>.</w:t>
      </w:r>
    </w:p>
    <w:p w:rsidR="00AD0C3E" w:rsidRPr="00AD0C3E" w:rsidRDefault="00AD0C3E" w:rsidP="006120B6">
      <w:pPr>
        <w:pStyle w:val="Akapitzlist"/>
        <w:numPr>
          <w:ilvl w:val="1"/>
          <w:numId w:val="1"/>
        </w:numPr>
        <w:spacing w:after="0"/>
        <w:jc w:val="both"/>
        <w:rPr>
          <w:rFonts w:ascii="Times New Roman" w:hAnsi="Times New Roman"/>
          <w:b/>
        </w:rPr>
      </w:pPr>
      <w:r w:rsidRPr="00AD0C3E">
        <w:rPr>
          <w:rFonts w:ascii="Times New Roman" w:hAnsi="Times New Roman"/>
        </w:rPr>
        <w:t>Wykonawca winien udzielić Zamawiającemu gwarancji na przedmiot zamówienia nie krótszej niż gwarancja producenta tj. nie mniej niż 12 miesięcy licząc od daty dostawy.</w:t>
      </w:r>
    </w:p>
    <w:p w:rsidR="00AD0C3E" w:rsidRPr="00AD0C3E" w:rsidRDefault="00AD0C3E" w:rsidP="006120B6">
      <w:pPr>
        <w:pStyle w:val="Akapitzlist"/>
        <w:numPr>
          <w:ilvl w:val="1"/>
          <w:numId w:val="1"/>
        </w:numPr>
        <w:spacing w:after="0"/>
        <w:jc w:val="both"/>
        <w:rPr>
          <w:rFonts w:ascii="Times New Roman" w:hAnsi="Times New Roman"/>
          <w:b/>
        </w:rPr>
      </w:pPr>
      <w:r w:rsidRPr="00AD0C3E">
        <w:rPr>
          <w:rFonts w:ascii="Times New Roman" w:hAnsi="Times New Roman"/>
        </w:rPr>
        <w:t>Je</w:t>
      </w:r>
      <w:r w:rsidRPr="00AD0C3E">
        <w:rPr>
          <w:rFonts w:ascii="Times New Roman" w:eastAsia="TimesNewRoman" w:hAnsi="Times New Roman"/>
        </w:rPr>
        <w:t>ż</w:t>
      </w:r>
      <w:r w:rsidRPr="00AD0C3E">
        <w:rPr>
          <w:rFonts w:ascii="Times New Roman" w:hAnsi="Times New Roman"/>
        </w:rPr>
        <w:t>eli Wykonawca zamierza cz</w:t>
      </w:r>
      <w:r w:rsidRPr="00AD0C3E">
        <w:rPr>
          <w:rFonts w:ascii="Times New Roman" w:eastAsia="TimesNewRoman" w:hAnsi="Times New Roman"/>
        </w:rPr>
        <w:t xml:space="preserve">ęść </w:t>
      </w:r>
      <w:r w:rsidRPr="00AD0C3E">
        <w:rPr>
          <w:rFonts w:ascii="Times New Roman" w:hAnsi="Times New Roman"/>
        </w:rPr>
        <w:t>zamówienia powierzy</w:t>
      </w:r>
      <w:r w:rsidRPr="00AD0C3E">
        <w:rPr>
          <w:rFonts w:ascii="Times New Roman" w:eastAsia="TimesNewRoman" w:hAnsi="Times New Roman"/>
        </w:rPr>
        <w:t xml:space="preserve">ć </w:t>
      </w:r>
      <w:r w:rsidRPr="00AD0C3E">
        <w:rPr>
          <w:rFonts w:ascii="Times New Roman" w:hAnsi="Times New Roman"/>
        </w:rPr>
        <w:t>podwykonawcom to jego zakres wskazuje w formularzu oferty.</w:t>
      </w:r>
    </w:p>
    <w:p w:rsidR="00AD0C3E" w:rsidRPr="00AD0C3E" w:rsidRDefault="00AD0C3E" w:rsidP="006120B6">
      <w:pPr>
        <w:pStyle w:val="Akapitzlist"/>
        <w:numPr>
          <w:ilvl w:val="1"/>
          <w:numId w:val="1"/>
        </w:numPr>
        <w:spacing w:after="0"/>
        <w:jc w:val="both"/>
        <w:rPr>
          <w:rFonts w:ascii="Times New Roman" w:hAnsi="Times New Roman"/>
          <w:b/>
        </w:rPr>
      </w:pPr>
      <w:r w:rsidRPr="00AD0C3E">
        <w:rPr>
          <w:rFonts w:ascii="Times New Roman" w:hAnsi="Times New Roman"/>
        </w:rPr>
        <w:t>Wykonawca b</w:t>
      </w:r>
      <w:r w:rsidRPr="00AD0C3E">
        <w:rPr>
          <w:rFonts w:ascii="Times New Roman" w:eastAsia="TimesNewRoman" w:hAnsi="Times New Roman"/>
        </w:rPr>
        <w:t>ę</w:t>
      </w:r>
      <w:r w:rsidRPr="00AD0C3E">
        <w:rPr>
          <w:rFonts w:ascii="Times New Roman" w:hAnsi="Times New Roman"/>
        </w:rPr>
        <w:t>dzie ponosił pełn</w:t>
      </w:r>
      <w:r w:rsidRPr="00AD0C3E">
        <w:rPr>
          <w:rFonts w:ascii="Times New Roman" w:eastAsia="TimesNewRoman" w:hAnsi="Times New Roman"/>
        </w:rPr>
        <w:t xml:space="preserve">ą </w:t>
      </w:r>
      <w:r w:rsidRPr="00AD0C3E">
        <w:rPr>
          <w:rFonts w:ascii="Times New Roman" w:hAnsi="Times New Roman"/>
        </w:rPr>
        <w:t>odpowiedzialno</w:t>
      </w:r>
      <w:r w:rsidRPr="00AD0C3E">
        <w:rPr>
          <w:rFonts w:ascii="Times New Roman" w:eastAsia="TimesNewRoman" w:hAnsi="Times New Roman"/>
        </w:rPr>
        <w:t xml:space="preserve">ść </w:t>
      </w:r>
      <w:r w:rsidRPr="00AD0C3E">
        <w:rPr>
          <w:rFonts w:ascii="Times New Roman" w:hAnsi="Times New Roman"/>
        </w:rPr>
        <w:t>wobec Zamawiaj</w:t>
      </w:r>
      <w:r w:rsidRPr="00AD0C3E">
        <w:rPr>
          <w:rFonts w:ascii="Times New Roman" w:eastAsia="TimesNewRoman" w:hAnsi="Times New Roman"/>
        </w:rPr>
        <w:t>ą</w:t>
      </w:r>
      <w:r w:rsidRPr="00AD0C3E">
        <w:rPr>
          <w:rFonts w:ascii="Times New Roman" w:hAnsi="Times New Roman"/>
        </w:rPr>
        <w:t>cego i osób trzecich za prace i dostawy wykonane przez podwykonawców.</w:t>
      </w:r>
    </w:p>
    <w:p w:rsidR="00AD0C3E" w:rsidRPr="00CF2705" w:rsidRDefault="00AD0C3E" w:rsidP="006120B6">
      <w:pPr>
        <w:pStyle w:val="Akapitzlist"/>
        <w:numPr>
          <w:ilvl w:val="1"/>
          <w:numId w:val="1"/>
        </w:numPr>
        <w:spacing w:after="0"/>
        <w:jc w:val="both"/>
        <w:rPr>
          <w:rFonts w:ascii="Times New Roman" w:hAnsi="Times New Roman"/>
          <w:b/>
        </w:rPr>
      </w:pPr>
      <w:r w:rsidRPr="00705694">
        <w:rPr>
          <w:rFonts w:ascii="Times New Roman" w:hAnsi="Times New Roman"/>
        </w:rPr>
        <w:t xml:space="preserve">Kod CPV: </w:t>
      </w:r>
      <w:r w:rsidR="00705694" w:rsidRPr="00705694">
        <w:rPr>
          <w:rFonts w:ascii="Times New Roman" w:hAnsi="Times New Roman"/>
        </w:rPr>
        <w:t>44.16.31.12-8</w:t>
      </w:r>
    </w:p>
    <w:p w:rsidR="00CF2705" w:rsidRDefault="00CF2705" w:rsidP="00CF2705">
      <w:pPr>
        <w:spacing w:after="0"/>
        <w:jc w:val="both"/>
        <w:rPr>
          <w:rFonts w:ascii="Times New Roman" w:hAnsi="Times New Roman"/>
          <w:b/>
        </w:rPr>
      </w:pPr>
    </w:p>
    <w:p w:rsidR="00CF2705" w:rsidRPr="001310C7" w:rsidRDefault="00CF2705" w:rsidP="00CF2705">
      <w:pPr>
        <w:spacing w:after="0"/>
        <w:jc w:val="both"/>
        <w:rPr>
          <w:rFonts w:ascii="Times New Roman" w:hAnsi="Times New Roman"/>
          <w:b/>
          <w:sz w:val="24"/>
        </w:rPr>
      </w:pPr>
      <w:r w:rsidRPr="001310C7">
        <w:rPr>
          <w:rFonts w:ascii="Times New Roman" w:hAnsi="Times New Roman"/>
          <w:b/>
          <w:sz w:val="24"/>
        </w:rPr>
        <w:t xml:space="preserve">UWAGA: Wykonawca załącza do oferty </w:t>
      </w:r>
      <w:r w:rsidRPr="001310C7">
        <w:rPr>
          <w:rFonts w:ascii="Times New Roman" w:hAnsi="Times New Roman"/>
          <w:b/>
          <w:sz w:val="24"/>
          <w:u w:val="single"/>
        </w:rPr>
        <w:t>jedynie</w:t>
      </w:r>
      <w:r w:rsidRPr="001310C7">
        <w:rPr>
          <w:rFonts w:ascii="Times New Roman" w:hAnsi="Times New Roman"/>
          <w:b/>
          <w:sz w:val="24"/>
        </w:rPr>
        <w:t xml:space="preserve"> dokumenty wskazane w pkt. 5 i 6 SIWZ.</w:t>
      </w:r>
    </w:p>
    <w:p w:rsidR="00A36DDF" w:rsidRPr="00156861" w:rsidRDefault="00A36DDF" w:rsidP="00A36DDF">
      <w:pPr>
        <w:pStyle w:val="Akapitzlist"/>
        <w:spacing w:after="0"/>
        <w:ind w:left="360"/>
        <w:rPr>
          <w:rFonts w:ascii="Times New Roman" w:hAnsi="Times New Roman"/>
          <w:b/>
          <w:highlight w:val="yellow"/>
        </w:rPr>
      </w:pPr>
    </w:p>
    <w:p w:rsidR="005F4AC5" w:rsidRDefault="005F4AC5" w:rsidP="005F4AC5">
      <w:pPr>
        <w:pStyle w:val="Akapitzlist"/>
        <w:spacing w:after="0"/>
        <w:ind w:left="284"/>
        <w:rPr>
          <w:rFonts w:ascii="Times New Roman" w:hAnsi="Times New Roman"/>
          <w:b/>
          <w:color w:val="4F81BD" w:themeColor="accent1"/>
        </w:rPr>
      </w:pPr>
    </w:p>
    <w:p w:rsidR="005F4AC5" w:rsidRDefault="005F4AC5" w:rsidP="005F4AC5">
      <w:pPr>
        <w:pStyle w:val="Akapitzlist"/>
        <w:spacing w:after="0"/>
        <w:ind w:left="284"/>
        <w:rPr>
          <w:rFonts w:ascii="Times New Roman" w:hAnsi="Times New Roman"/>
          <w:b/>
          <w:color w:val="4F81BD" w:themeColor="accent1"/>
        </w:rPr>
      </w:pPr>
    </w:p>
    <w:p w:rsidR="00A36DDF" w:rsidRPr="00F56C69" w:rsidRDefault="00A36DDF" w:rsidP="00D04928">
      <w:pPr>
        <w:pStyle w:val="Akapitzlist"/>
        <w:numPr>
          <w:ilvl w:val="0"/>
          <w:numId w:val="1"/>
        </w:numPr>
        <w:spacing w:after="0"/>
        <w:ind w:left="284" w:hanging="284"/>
        <w:rPr>
          <w:rFonts w:ascii="Times New Roman" w:hAnsi="Times New Roman"/>
          <w:b/>
          <w:color w:val="4F81BD" w:themeColor="accent1"/>
        </w:rPr>
      </w:pPr>
      <w:r w:rsidRPr="00F56C69">
        <w:rPr>
          <w:rFonts w:ascii="Times New Roman" w:hAnsi="Times New Roman"/>
          <w:b/>
          <w:color w:val="4F81BD" w:themeColor="accent1"/>
        </w:rPr>
        <w:lastRenderedPageBreak/>
        <w:t>Termin wykonania zamówienia.</w:t>
      </w:r>
    </w:p>
    <w:p w:rsidR="00A36DDF" w:rsidRPr="00F56C69" w:rsidRDefault="00A36DDF" w:rsidP="00026C8C">
      <w:pPr>
        <w:pStyle w:val="Akapitzlist"/>
        <w:numPr>
          <w:ilvl w:val="0"/>
          <w:numId w:val="6"/>
        </w:numPr>
        <w:spacing w:after="0"/>
        <w:ind w:left="284" w:hanging="284"/>
        <w:jc w:val="both"/>
        <w:rPr>
          <w:rFonts w:ascii="Times New Roman" w:hAnsi="Times New Roman"/>
        </w:rPr>
      </w:pPr>
      <w:r w:rsidRPr="00F56C69">
        <w:rPr>
          <w:rFonts w:ascii="Times New Roman" w:hAnsi="Times New Roman"/>
        </w:rPr>
        <w:t>Realizacja całości zamówienia do dnia 30.</w:t>
      </w:r>
      <w:r w:rsidR="00970668" w:rsidRPr="00F56C69">
        <w:rPr>
          <w:rFonts w:ascii="Times New Roman" w:hAnsi="Times New Roman"/>
        </w:rPr>
        <w:t>12</w:t>
      </w:r>
      <w:r w:rsidRPr="00F56C69">
        <w:rPr>
          <w:rFonts w:ascii="Times New Roman" w:hAnsi="Times New Roman"/>
        </w:rPr>
        <w:t>.2013 r</w:t>
      </w:r>
    </w:p>
    <w:p w:rsidR="00700D1E" w:rsidRPr="00F56C69" w:rsidRDefault="00A36DDF" w:rsidP="00026C8C">
      <w:pPr>
        <w:pStyle w:val="Akapitzlist"/>
        <w:numPr>
          <w:ilvl w:val="0"/>
          <w:numId w:val="6"/>
        </w:numPr>
        <w:tabs>
          <w:tab w:val="left" w:pos="284"/>
        </w:tabs>
        <w:spacing w:after="0"/>
        <w:ind w:left="284" w:hanging="284"/>
        <w:jc w:val="both"/>
        <w:rPr>
          <w:rFonts w:ascii="Times New Roman" w:hAnsi="Times New Roman"/>
        </w:rPr>
      </w:pPr>
      <w:r w:rsidRPr="00F56C69">
        <w:rPr>
          <w:rFonts w:ascii="Times New Roman" w:hAnsi="Times New Roman"/>
        </w:rPr>
        <w:t xml:space="preserve">Realizacja przedmiotu zamówienia następować będzie sukcesywnie (partiami) zgodnie z zamówieniami częściowymi wystawianymi przez Zamawiającego. </w:t>
      </w:r>
    </w:p>
    <w:p w:rsidR="00700D1E" w:rsidRPr="00F56C69" w:rsidRDefault="00700D1E" w:rsidP="00026C8C">
      <w:pPr>
        <w:pStyle w:val="Akapitzlist"/>
        <w:numPr>
          <w:ilvl w:val="0"/>
          <w:numId w:val="6"/>
        </w:numPr>
        <w:tabs>
          <w:tab w:val="left" w:pos="284"/>
        </w:tabs>
        <w:spacing w:after="0"/>
        <w:ind w:left="284" w:hanging="284"/>
        <w:jc w:val="both"/>
        <w:rPr>
          <w:rFonts w:ascii="Times New Roman" w:hAnsi="Times New Roman"/>
        </w:rPr>
      </w:pPr>
      <w:r w:rsidRPr="00F56C69">
        <w:rPr>
          <w:rFonts w:ascii="Times New Roman" w:hAnsi="Times New Roman"/>
        </w:rPr>
        <w:t>Pierwsza dostawa nastąpi nie później niż 7 dni od daty podpisania umowy w ilości 30% całości zamówienia.</w:t>
      </w:r>
    </w:p>
    <w:p w:rsidR="00A36DDF" w:rsidRPr="00F56C69" w:rsidRDefault="00F56C69" w:rsidP="00026C8C">
      <w:pPr>
        <w:pStyle w:val="Akapitzlist"/>
        <w:numPr>
          <w:ilvl w:val="0"/>
          <w:numId w:val="6"/>
        </w:numPr>
        <w:tabs>
          <w:tab w:val="left" w:pos="284"/>
        </w:tabs>
        <w:spacing w:after="0"/>
        <w:ind w:left="284" w:hanging="284"/>
        <w:jc w:val="both"/>
        <w:rPr>
          <w:rFonts w:ascii="Times New Roman" w:hAnsi="Times New Roman"/>
        </w:rPr>
      </w:pPr>
      <w:r w:rsidRPr="00F56C69">
        <w:rPr>
          <w:rFonts w:ascii="Times New Roman" w:hAnsi="Times New Roman"/>
        </w:rPr>
        <w:t>Kolejne d</w:t>
      </w:r>
      <w:r w:rsidR="00A36DDF" w:rsidRPr="00F56C69">
        <w:rPr>
          <w:rFonts w:ascii="Times New Roman" w:hAnsi="Times New Roman"/>
        </w:rPr>
        <w:t>ostaw</w:t>
      </w:r>
      <w:r w:rsidRPr="00F56C69">
        <w:rPr>
          <w:rFonts w:ascii="Times New Roman" w:hAnsi="Times New Roman"/>
        </w:rPr>
        <w:t>y</w:t>
      </w:r>
      <w:r w:rsidR="00A36DDF" w:rsidRPr="00F56C69">
        <w:rPr>
          <w:rFonts w:ascii="Times New Roman" w:hAnsi="Times New Roman"/>
        </w:rPr>
        <w:t xml:space="preserve"> następować będ</w:t>
      </w:r>
      <w:r w:rsidRPr="00F56C69">
        <w:rPr>
          <w:rFonts w:ascii="Times New Roman" w:hAnsi="Times New Roman"/>
        </w:rPr>
        <w:t>ą</w:t>
      </w:r>
      <w:r w:rsidR="00A36DDF" w:rsidRPr="00F56C69">
        <w:rPr>
          <w:rFonts w:ascii="Times New Roman" w:hAnsi="Times New Roman"/>
        </w:rPr>
        <w:t xml:space="preserve"> w terminie </w:t>
      </w:r>
      <w:r w:rsidR="00BA6A14" w:rsidRPr="00F56C69">
        <w:rPr>
          <w:rFonts w:ascii="Times New Roman" w:hAnsi="Times New Roman"/>
        </w:rPr>
        <w:t>5</w:t>
      </w:r>
      <w:r w:rsidR="00A36DDF" w:rsidRPr="00F56C69">
        <w:rPr>
          <w:rFonts w:ascii="Times New Roman" w:hAnsi="Times New Roman"/>
        </w:rPr>
        <w:t xml:space="preserve"> dni kalendarzowych od dnia otrzymania </w:t>
      </w:r>
      <w:r w:rsidR="00700D1E" w:rsidRPr="00F56C69">
        <w:rPr>
          <w:rFonts w:ascii="Times New Roman" w:hAnsi="Times New Roman"/>
        </w:rPr>
        <w:t xml:space="preserve">pisemnego </w:t>
      </w:r>
      <w:r w:rsidR="00A36DDF" w:rsidRPr="00F56C69">
        <w:rPr>
          <w:rFonts w:ascii="Times New Roman" w:hAnsi="Times New Roman"/>
        </w:rPr>
        <w:t>zamówienia częściowego od Zamawiającego.</w:t>
      </w:r>
    </w:p>
    <w:p w:rsidR="00A36DDF" w:rsidRPr="00156861" w:rsidRDefault="00A36DDF" w:rsidP="00A36DDF">
      <w:pPr>
        <w:pStyle w:val="Akapitzlist"/>
        <w:spacing w:after="0"/>
        <w:ind w:left="360"/>
        <w:rPr>
          <w:rFonts w:ascii="Times New Roman" w:hAnsi="Times New Roman"/>
          <w:b/>
          <w:highlight w:val="yellow"/>
        </w:rPr>
      </w:pPr>
    </w:p>
    <w:p w:rsidR="00F56C69" w:rsidRPr="003B5018" w:rsidRDefault="00A83D98" w:rsidP="0044712B">
      <w:pPr>
        <w:pStyle w:val="Akapitzlist"/>
        <w:numPr>
          <w:ilvl w:val="0"/>
          <w:numId w:val="1"/>
        </w:numPr>
        <w:tabs>
          <w:tab w:val="left" w:pos="426"/>
        </w:tabs>
        <w:spacing w:after="0"/>
        <w:ind w:left="0" w:firstLine="0"/>
        <w:jc w:val="both"/>
        <w:rPr>
          <w:rFonts w:ascii="Times New Roman" w:hAnsi="Times New Roman"/>
          <w:b/>
          <w:color w:val="4F81BD" w:themeColor="accent1"/>
        </w:rPr>
      </w:pPr>
      <w:r w:rsidRPr="003B5018">
        <w:rPr>
          <w:rFonts w:ascii="Times New Roman" w:hAnsi="Times New Roman"/>
          <w:b/>
          <w:color w:val="4F81BD" w:themeColor="accent1"/>
        </w:rPr>
        <w:t>Warunki udziału w postępowaniu oraz opis sposobu dokonywania oceny spełniania tych</w:t>
      </w:r>
      <w:r w:rsidRPr="003B5018">
        <w:rPr>
          <w:rFonts w:ascii="Times New Roman" w:hAnsi="Times New Roman"/>
          <w:b/>
        </w:rPr>
        <w:t xml:space="preserve"> </w:t>
      </w:r>
      <w:r w:rsidRPr="003B5018">
        <w:rPr>
          <w:rFonts w:ascii="Times New Roman" w:hAnsi="Times New Roman"/>
          <w:b/>
          <w:color w:val="4F81BD" w:themeColor="accent1"/>
        </w:rPr>
        <w:t>warunków;</w:t>
      </w:r>
    </w:p>
    <w:p w:rsidR="005E3B5B" w:rsidRPr="003B5018" w:rsidRDefault="00F56C69" w:rsidP="005B3A08">
      <w:pPr>
        <w:pStyle w:val="Akapitzlist"/>
        <w:numPr>
          <w:ilvl w:val="1"/>
          <w:numId w:val="1"/>
        </w:numPr>
        <w:tabs>
          <w:tab w:val="left" w:pos="0"/>
          <w:tab w:val="left" w:pos="567"/>
        </w:tabs>
        <w:ind w:left="0" w:firstLine="0"/>
        <w:jc w:val="both"/>
        <w:rPr>
          <w:rFonts w:ascii="Times New Roman" w:hAnsi="Times New Roman"/>
          <w:b/>
          <w:color w:val="4F81BD" w:themeColor="accent1"/>
        </w:rPr>
      </w:pPr>
      <w:r w:rsidRPr="003B5018">
        <w:rPr>
          <w:rFonts w:ascii="Times New Roman" w:hAnsi="Times New Roman"/>
          <w:bCs/>
        </w:rPr>
        <w:t>O udzielenie zamówienia mogą ubiegać się wykonawcy, którzy spełniają warunki określone w art. 22 ust. 1 ustawy Pzp dotyczące:</w:t>
      </w:r>
    </w:p>
    <w:p w:rsidR="005B3A08" w:rsidRPr="003B5018" w:rsidRDefault="005B3A08" w:rsidP="005B3A08">
      <w:pPr>
        <w:pStyle w:val="Akapitzlist"/>
        <w:tabs>
          <w:tab w:val="left" w:pos="0"/>
          <w:tab w:val="left" w:pos="567"/>
        </w:tabs>
        <w:spacing w:before="240" w:after="0"/>
        <w:ind w:left="0"/>
        <w:jc w:val="both"/>
        <w:rPr>
          <w:rFonts w:ascii="Times New Roman" w:hAnsi="Times New Roman"/>
          <w:b/>
          <w:color w:val="4F81BD" w:themeColor="accent1"/>
        </w:rPr>
      </w:pPr>
    </w:p>
    <w:p w:rsidR="005E3B5B" w:rsidRPr="003B5018" w:rsidRDefault="00F56C69" w:rsidP="0044712B">
      <w:pPr>
        <w:pStyle w:val="Akapitzlist"/>
        <w:numPr>
          <w:ilvl w:val="2"/>
          <w:numId w:val="1"/>
        </w:numPr>
        <w:tabs>
          <w:tab w:val="left" w:pos="0"/>
          <w:tab w:val="left" w:pos="567"/>
        </w:tabs>
        <w:spacing w:before="240" w:after="0"/>
        <w:ind w:left="0" w:firstLine="0"/>
        <w:jc w:val="both"/>
        <w:rPr>
          <w:rFonts w:ascii="Times New Roman" w:hAnsi="Times New Roman"/>
          <w:b/>
          <w:color w:val="4F81BD" w:themeColor="accent1"/>
        </w:rPr>
      </w:pPr>
      <w:r w:rsidRPr="003B5018">
        <w:rPr>
          <w:rFonts w:ascii="Times New Roman" w:hAnsi="Times New Roman"/>
          <w:bCs/>
        </w:rPr>
        <w:t>Posiadania uprawnień do wykonywania określonej działalności lub czynności, jeżeli przepisy prawa nakładają obowiązek ich posiadania;</w:t>
      </w:r>
    </w:p>
    <w:p w:rsidR="005E3B5B"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b/>
          <w:bCs/>
        </w:rPr>
        <w:t xml:space="preserve">Opis sposobu dokonywania oceny spełniania tego warunku: </w:t>
      </w:r>
    </w:p>
    <w:p w:rsidR="005E3B5B" w:rsidRPr="003B5018" w:rsidRDefault="00F56C69" w:rsidP="0044712B">
      <w:pPr>
        <w:tabs>
          <w:tab w:val="left" w:pos="0"/>
          <w:tab w:val="left" w:pos="567"/>
        </w:tabs>
        <w:jc w:val="both"/>
        <w:rPr>
          <w:rFonts w:ascii="Times New Roman" w:hAnsi="Times New Roman"/>
          <w:b/>
          <w:color w:val="4F81BD" w:themeColor="accent1"/>
        </w:rPr>
      </w:pPr>
      <w:r w:rsidRPr="003B5018">
        <w:rPr>
          <w:rFonts w:ascii="Times New Roman" w:hAnsi="Times New Roman"/>
        </w:rPr>
        <w:t>Zamawiający nie precyzuje w tym zakresie żadnych wymagań, których spełnienie Wykonawca zobowiązany jest wykazać w sposób szczególny.</w:t>
      </w:r>
    </w:p>
    <w:p w:rsidR="005E3B5B" w:rsidRPr="003B5018" w:rsidRDefault="00F56C69" w:rsidP="0044712B">
      <w:pPr>
        <w:pStyle w:val="Akapitzlist"/>
        <w:numPr>
          <w:ilvl w:val="2"/>
          <w:numId w:val="1"/>
        </w:numPr>
        <w:tabs>
          <w:tab w:val="left" w:pos="0"/>
          <w:tab w:val="left" w:pos="567"/>
        </w:tabs>
        <w:spacing w:after="0"/>
        <w:ind w:left="0" w:firstLine="0"/>
        <w:jc w:val="both"/>
        <w:rPr>
          <w:rFonts w:ascii="Times New Roman" w:hAnsi="Times New Roman"/>
          <w:b/>
          <w:color w:val="4F81BD" w:themeColor="accent1"/>
        </w:rPr>
      </w:pPr>
      <w:r w:rsidRPr="003B5018">
        <w:rPr>
          <w:rFonts w:ascii="Times New Roman" w:hAnsi="Times New Roman"/>
          <w:bCs/>
        </w:rPr>
        <w:t>Posiadania wiedzy i doświadczenia do wykonania zamówienia;</w:t>
      </w:r>
    </w:p>
    <w:p w:rsidR="005E3B5B"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b/>
          <w:bCs/>
        </w:rPr>
        <w:t xml:space="preserve">Opis sposobu dokonywania oceny spełniania tego warunku: </w:t>
      </w:r>
    </w:p>
    <w:p w:rsidR="005E3B5B"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u w:val="single"/>
        </w:rPr>
        <w:t>Wykonawca spełnia warunek, jeżeli</w:t>
      </w:r>
      <w:r w:rsidRPr="003B5018">
        <w:rPr>
          <w:rFonts w:ascii="Times New Roman" w:hAnsi="Times New Roman"/>
        </w:rPr>
        <w:t xml:space="preserve"> w okresie ostatnich trzech lat przed upływem terminu składania ofert, a jeżeli okres prowadzenia działalności jest krótszy - w tym okresie, wskaże:</w:t>
      </w:r>
    </w:p>
    <w:p w:rsidR="005E3B5B"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rPr>
        <w:t>Wykaz wykonanych głównych dostaw, w okresie ostatnich trzech lat przed upływem terminu składania ofert, a jeżeli okres prowadzenia działalności jest krótszy w tym okresie wraz z podaniem wielkości przedmiotu, dat wykonania i podmiotów na rzecz, których dostawy zostały wykonane oraz załączeniem dowodów, czy zostały wykonane lub są wykonywane należycie.</w:t>
      </w:r>
    </w:p>
    <w:p w:rsidR="005E3B5B" w:rsidRPr="003B5018" w:rsidRDefault="00F56C69" w:rsidP="0044712B">
      <w:pPr>
        <w:tabs>
          <w:tab w:val="left" w:pos="0"/>
          <w:tab w:val="left" w:pos="567"/>
        </w:tabs>
        <w:spacing w:after="0"/>
        <w:jc w:val="both"/>
        <w:rPr>
          <w:rFonts w:ascii="Times New Roman" w:hAnsi="Times New Roman"/>
        </w:rPr>
      </w:pPr>
      <w:r w:rsidRPr="003B5018">
        <w:rPr>
          <w:rFonts w:ascii="Times New Roman" w:hAnsi="Times New Roman"/>
          <w:b/>
          <w:bCs/>
          <w:i/>
          <w:u w:val="single"/>
        </w:rPr>
        <w:t xml:space="preserve">Zamawiający pod pojęciem głównych dostaw rozumie: </w:t>
      </w:r>
      <w:r w:rsidRPr="003B5018">
        <w:rPr>
          <w:rFonts w:ascii="Times New Roman" w:hAnsi="Times New Roman"/>
        </w:rPr>
        <w:t xml:space="preserve">co najmniej jedną dostawę odpowiadającą </w:t>
      </w:r>
      <w:r w:rsidRPr="003B5018">
        <w:rPr>
          <w:rStyle w:val="FontStyle51"/>
          <w:sz w:val="22"/>
          <w:szCs w:val="22"/>
        </w:rPr>
        <w:t>swoim rodzajem i wartością przedmiotowi zamówienia tj. dostawa</w:t>
      </w:r>
      <w:r w:rsidR="00E66E20">
        <w:rPr>
          <w:rStyle w:val="FontStyle51"/>
          <w:sz w:val="22"/>
          <w:szCs w:val="22"/>
        </w:rPr>
        <w:t xml:space="preserve"> min.</w:t>
      </w:r>
      <w:r w:rsidRPr="003B5018">
        <w:rPr>
          <w:rStyle w:val="FontStyle51"/>
          <w:sz w:val="22"/>
          <w:szCs w:val="22"/>
        </w:rPr>
        <w:t xml:space="preserve"> </w:t>
      </w:r>
      <w:r w:rsidR="00E86691" w:rsidRPr="003B5018">
        <w:rPr>
          <w:rStyle w:val="FontStyle51"/>
          <w:sz w:val="22"/>
          <w:szCs w:val="22"/>
        </w:rPr>
        <w:t>100 szt. studni wodomierzowych wraz z konsolą do montażu wodomierza</w:t>
      </w:r>
      <w:r w:rsidRPr="003B5018">
        <w:rPr>
          <w:rFonts w:ascii="Times New Roman" w:hAnsi="Times New Roman"/>
        </w:rPr>
        <w:t xml:space="preserve"> wraz z załączeniem dowodu czy zostały wykonane lub są wykonywane należycie </w:t>
      </w:r>
      <w:r w:rsidRPr="003B5018">
        <w:rPr>
          <w:rStyle w:val="FontStyle51"/>
          <w:sz w:val="22"/>
          <w:szCs w:val="22"/>
        </w:rPr>
        <w:t>(zał</w:t>
      </w:r>
      <w:r w:rsidRPr="003B5018">
        <w:rPr>
          <w:rFonts w:ascii="Times New Roman" w:hAnsi="Times New Roman"/>
        </w:rPr>
        <w:t>ącznik nr 5 do SIWZ).</w:t>
      </w:r>
    </w:p>
    <w:p w:rsidR="005E3B5B" w:rsidRPr="003B5018" w:rsidRDefault="00F56C69" w:rsidP="005B3A08">
      <w:pPr>
        <w:tabs>
          <w:tab w:val="left" w:pos="0"/>
          <w:tab w:val="left" w:pos="567"/>
        </w:tabs>
        <w:spacing w:before="240" w:after="0"/>
        <w:jc w:val="both"/>
        <w:rPr>
          <w:rFonts w:ascii="Times New Roman" w:hAnsi="Times New Roman"/>
          <w:b/>
          <w:color w:val="4F81BD" w:themeColor="accent1"/>
        </w:rPr>
      </w:pPr>
      <w:r w:rsidRPr="003B5018">
        <w:rPr>
          <w:rFonts w:ascii="Times New Roman" w:hAnsi="Times New Roman"/>
        </w:rPr>
        <w:t>Dowodami, o których mowa powyżej są:</w:t>
      </w:r>
    </w:p>
    <w:p w:rsidR="00FF6BCA" w:rsidRPr="003B5018" w:rsidRDefault="00F56C69" w:rsidP="00026C8C">
      <w:pPr>
        <w:pStyle w:val="Akapitzlist"/>
        <w:numPr>
          <w:ilvl w:val="0"/>
          <w:numId w:val="9"/>
        </w:numPr>
        <w:tabs>
          <w:tab w:val="left" w:pos="567"/>
        </w:tabs>
        <w:spacing w:after="0"/>
        <w:ind w:left="567" w:hanging="283"/>
        <w:jc w:val="both"/>
        <w:rPr>
          <w:rFonts w:ascii="Times New Roman" w:hAnsi="Times New Roman"/>
          <w:b/>
          <w:color w:val="4F81BD" w:themeColor="accent1"/>
        </w:rPr>
      </w:pPr>
      <w:r w:rsidRPr="003B5018">
        <w:rPr>
          <w:rFonts w:ascii="Times New Roman" w:hAnsi="Times New Roman"/>
        </w:rPr>
        <w:t>poświadczenie, z tym że w odniesieniu do nadal wykonywanych dostaw lub usług okresowych lub ciągłych poświadczenie powinno być wydane nie wcześniej niż na 3 miesiące przed upływem terminu składania ofert;</w:t>
      </w:r>
    </w:p>
    <w:p w:rsidR="005E3B5B" w:rsidRPr="003B5018" w:rsidRDefault="00F56C69" w:rsidP="00026C8C">
      <w:pPr>
        <w:pStyle w:val="Akapitzlist"/>
        <w:numPr>
          <w:ilvl w:val="0"/>
          <w:numId w:val="9"/>
        </w:numPr>
        <w:tabs>
          <w:tab w:val="left" w:pos="567"/>
        </w:tabs>
        <w:spacing w:after="0"/>
        <w:ind w:left="567" w:hanging="283"/>
        <w:jc w:val="both"/>
        <w:rPr>
          <w:rFonts w:ascii="Times New Roman" w:hAnsi="Times New Roman"/>
          <w:b/>
          <w:color w:val="4F81BD" w:themeColor="accent1"/>
        </w:rPr>
      </w:pPr>
      <w:r w:rsidRPr="003B5018">
        <w:rPr>
          <w:rFonts w:ascii="Times New Roman" w:hAnsi="Times New Roman"/>
        </w:rPr>
        <w:t xml:space="preserve">oświadczenie wykonawcy – jeżeli z uzasadnionych przyczyn o obiektywnym charakterze Wykonawca nie jest w stanie uzyskać poświadczenia, o którym mowa w pkt. </w:t>
      </w:r>
      <w:r w:rsidR="005E3B5B" w:rsidRPr="003B5018">
        <w:rPr>
          <w:rFonts w:ascii="Times New Roman" w:hAnsi="Times New Roman"/>
        </w:rPr>
        <w:t>A</w:t>
      </w:r>
    </w:p>
    <w:p w:rsidR="005E3B5B" w:rsidRPr="003B5018" w:rsidRDefault="00F56C69" w:rsidP="0044712B">
      <w:pPr>
        <w:tabs>
          <w:tab w:val="left" w:pos="0"/>
          <w:tab w:val="left" w:pos="567"/>
        </w:tabs>
        <w:spacing w:before="240" w:after="0"/>
        <w:jc w:val="both"/>
        <w:rPr>
          <w:rFonts w:ascii="Times New Roman" w:hAnsi="Times New Roman"/>
          <w:b/>
          <w:color w:val="4F81BD" w:themeColor="accent1"/>
        </w:rPr>
      </w:pPr>
      <w:r w:rsidRPr="003B5018">
        <w:rPr>
          <w:rFonts w:ascii="Times New Roman" w:hAnsi="Times New Roman"/>
        </w:rPr>
        <w:t xml:space="preserve">Zamiast dowodów wykonawca może przedłożyć dokumenty potwierdzające należyte wykonanie usług zgodnie z rozporządzeniem Prezesa RM z dnia 30 grudnia 2009 r. w sprawie rodzajów dokumentów, jakich może żądać zamawiający od wykonawcy, oraz form, w jakich te dokumenty mogą być składane (np. referencje). </w:t>
      </w:r>
    </w:p>
    <w:p w:rsidR="005E3B5B" w:rsidRPr="003B5018" w:rsidRDefault="00F56C69" w:rsidP="0044712B">
      <w:pPr>
        <w:tabs>
          <w:tab w:val="left" w:pos="0"/>
          <w:tab w:val="left" w:pos="567"/>
        </w:tabs>
        <w:spacing w:before="240" w:after="0"/>
        <w:jc w:val="both"/>
        <w:rPr>
          <w:rFonts w:ascii="Times New Roman" w:hAnsi="Times New Roman"/>
          <w:b/>
          <w:color w:val="4F81BD" w:themeColor="accent1"/>
        </w:rPr>
      </w:pPr>
      <w:r w:rsidRPr="003B5018">
        <w:rPr>
          <w:rFonts w:ascii="Times New Roman" w:hAnsi="Times New Roman"/>
        </w:rPr>
        <w:t xml:space="preserve">W przypadku gdy Zamawiający jest podmiotem, na rzecz którego usługo wskazane w Załączniku nr 5, zostały wcześniej wykonane, Wykonawca nie ma obowiązku przedkładania dowodów, o których mowa w pkt. </w:t>
      </w:r>
      <w:r w:rsidR="0044712B" w:rsidRPr="003B5018">
        <w:rPr>
          <w:rFonts w:ascii="Times New Roman" w:hAnsi="Times New Roman"/>
        </w:rPr>
        <w:t>a</w:t>
      </w:r>
    </w:p>
    <w:p w:rsidR="005E3B5B" w:rsidRPr="003B5018" w:rsidRDefault="00F56C69" w:rsidP="0044712B">
      <w:pPr>
        <w:tabs>
          <w:tab w:val="left" w:pos="0"/>
          <w:tab w:val="left" w:pos="567"/>
        </w:tabs>
        <w:spacing w:before="240" w:after="0"/>
        <w:jc w:val="both"/>
        <w:rPr>
          <w:rFonts w:ascii="Times New Roman" w:hAnsi="Times New Roman"/>
          <w:b/>
          <w:color w:val="4F81BD" w:themeColor="accent1"/>
        </w:rPr>
      </w:pPr>
      <w:r w:rsidRPr="003B5018">
        <w:rPr>
          <w:rFonts w:ascii="Times New Roman" w:hAnsi="Times New Roman"/>
        </w:rPr>
        <w:lastRenderedPageBreak/>
        <w:t>W razie konieczności, szczególnie gdy wykaz lub dowody, o których mowa w pkt. a i b budzą wątpliwości Zamawiającego lub gdy z poświadczenia albo z innego dokumenty wynika, że zamówienie nie zostało wykonane lub zostało wykonane nienależycie, Zamawiający zwróci się bezpośrednio do właściwego podmiotu, na rzecz którego dostawy były lub miały zostać wykonane, o przedłożenie dodatkowych informacji lub dokument</w:t>
      </w:r>
      <w:r w:rsidR="005E3B5B" w:rsidRPr="003B5018">
        <w:rPr>
          <w:rFonts w:ascii="Times New Roman" w:hAnsi="Times New Roman"/>
        </w:rPr>
        <w:t>ów bezpośrednio Zamawiającemu.</w:t>
      </w:r>
    </w:p>
    <w:p w:rsidR="005E3B5B" w:rsidRPr="003B5018" w:rsidRDefault="00F56C69" w:rsidP="005B3A08">
      <w:pPr>
        <w:pStyle w:val="Akapitzlist"/>
        <w:numPr>
          <w:ilvl w:val="2"/>
          <w:numId w:val="1"/>
        </w:numPr>
        <w:tabs>
          <w:tab w:val="left" w:pos="0"/>
          <w:tab w:val="left" w:pos="567"/>
        </w:tabs>
        <w:spacing w:before="240" w:after="0"/>
        <w:ind w:left="0" w:firstLine="0"/>
        <w:jc w:val="both"/>
        <w:rPr>
          <w:rFonts w:ascii="Times New Roman" w:hAnsi="Times New Roman"/>
          <w:b/>
          <w:color w:val="4F81BD" w:themeColor="accent1"/>
        </w:rPr>
      </w:pPr>
      <w:r w:rsidRPr="003B5018">
        <w:rPr>
          <w:rFonts w:ascii="Times New Roman" w:hAnsi="Times New Roman"/>
          <w:bCs/>
        </w:rPr>
        <w:t>Dysponowania odpowiednim potencjałem technicznym oraz osobami zdolnymi do wykonania zamówienia;</w:t>
      </w:r>
    </w:p>
    <w:p w:rsidR="005E3B5B"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b/>
          <w:bCs/>
        </w:rPr>
        <w:t xml:space="preserve">Opis sposobu dokonywania oceny spełniania tego warunku: </w:t>
      </w:r>
    </w:p>
    <w:p w:rsidR="005E3B5B"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rPr>
        <w:t>Zamawiający nie precyzuje w tym zakresie żadnych wymagań, których spełnienie Wykonawca zobowiązany jest wykazać w sposób szczególny.</w:t>
      </w:r>
    </w:p>
    <w:p w:rsidR="005E3B5B" w:rsidRPr="003B5018" w:rsidRDefault="00F56C69" w:rsidP="005B3A08">
      <w:pPr>
        <w:pStyle w:val="Akapitzlist"/>
        <w:numPr>
          <w:ilvl w:val="2"/>
          <w:numId w:val="1"/>
        </w:numPr>
        <w:tabs>
          <w:tab w:val="left" w:pos="0"/>
          <w:tab w:val="left" w:pos="567"/>
        </w:tabs>
        <w:spacing w:before="240" w:after="0"/>
        <w:ind w:left="0" w:firstLine="0"/>
        <w:jc w:val="both"/>
        <w:rPr>
          <w:rFonts w:ascii="Times New Roman" w:hAnsi="Times New Roman"/>
          <w:b/>
          <w:color w:val="4F81BD" w:themeColor="accent1"/>
        </w:rPr>
      </w:pPr>
      <w:r w:rsidRPr="003B5018">
        <w:rPr>
          <w:rFonts w:ascii="Times New Roman" w:hAnsi="Times New Roman"/>
          <w:bCs/>
        </w:rPr>
        <w:t>Znajdują się w sytuacji ekonomicznej i finansowej zapewniającej wykonanie zamówienia;</w:t>
      </w:r>
    </w:p>
    <w:p w:rsidR="005E3B5B"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b/>
          <w:bCs/>
        </w:rPr>
        <w:t xml:space="preserve">Opis sposobu dokonywania oceny spełniania tego warunku: </w:t>
      </w:r>
    </w:p>
    <w:p w:rsidR="005E3B5B"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rPr>
        <w:t>Zamawiający nie precyzuje w tym zakresie żadnych wymagań, których spełnienie Wykonawca zobowiązany jest wykazać w sposób szczególny.</w:t>
      </w:r>
    </w:p>
    <w:p w:rsidR="00FF6BCA" w:rsidRPr="003B5018" w:rsidRDefault="00F56C69" w:rsidP="005B3A08">
      <w:pPr>
        <w:pStyle w:val="Akapitzlist"/>
        <w:numPr>
          <w:ilvl w:val="1"/>
          <w:numId w:val="1"/>
        </w:numPr>
        <w:tabs>
          <w:tab w:val="left" w:pos="0"/>
          <w:tab w:val="left" w:pos="567"/>
        </w:tabs>
        <w:spacing w:before="240" w:after="0"/>
        <w:ind w:left="0" w:firstLine="0"/>
        <w:jc w:val="both"/>
        <w:rPr>
          <w:rFonts w:ascii="Times New Roman" w:hAnsi="Times New Roman"/>
          <w:b/>
          <w:color w:val="4F81BD" w:themeColor="accent1"/>
        </w:rPr>
      </w:pPr>
      <w:r w:rsidRPr="003B5018">
        <w:rPr>
          <w:rFonts w:ascii="Times New Roman" w:hAnsi="Times New Roman"/>
        </w:rPr>
        <w:t xml:space="preserve">Jeżeli Wykonawca, wykazując spełnienie warunków, o których mowa w art. 22 ust. 1 ustawy Pzp, polega na zasobach innych podmiotów na zasadach określonych w art. 26 ust. 2b ustawy, zamawiający w celu oceny, czy Wykonawca będzie dysponował zasobami tych podmiotów w stopniu niezbędnym dla należytego wykonania zamówienia oraz oceny, czy stosunek łączący Wykonawcę z tymi podmiotami gwarantuje rzeczywisty dostęp do ich zasobów żąda </w:t>
      </w:r>
      <w:r w:rsidRPr="003B5018">
        <w:rPr>
          <w:rFonts w:ascii="Times New Roman" w:hAnsi="Times New Roman"/>
          <w:b/>
          <w:bCs/>
        </w:rPr>
        <w:t xml:space="preserve">oryginał dokumentu pisemnego zobowiązania </w:t>
      </w:r>
      <w:r w:rsidRPr="003B5018">
        <w:rPr>
          <w:rFonts w:ascii="Times New Roman" w:hAnsi="Times New Roman"/>
        </w:rPr>
        <w:t xml:space="preserve">tych podmiotów do oddania mu do dyspozycji niezbędnych zasobów na okres korzystania z nich przy wykonaniu zamówienia, wskazując w treści zobowiązania: </w:t>
      </w:r>
    </w:p>
    <w:p w:rsidR="00FF6BCA"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rPr>
        <w:t> zakres dostępnych wykonawcy zasobów innego podmiotu,</w:t>
      </w:r>
    </w:p>
    <w:p w:rsidR="00FF6BCA" w:rsidRPr="003B5018" w:rsidRDefault="00F56C69" w:rsidP="0044712B">
      <w:pPr>
        <w:tabs>
          <w:tab w:val="left" w:pos="0"/>
          <w:tab w:val="left" w:pos="567"/>
        </w:tabs>
        <w:spacing w:after="0"/>
        <w:jc w:val="both"/>
        <w:rPr>
          <w:rFonts w:ascii="Times New Roman" w:hAnsi="Times New Roman"/>
        </w:rPr>
      </w:pPr>
      <w:r w:rsidRPr="003B5018">
        <w:rPr>
          <w:rFonts w:ascii="Times New Roman" w:hAnsi="Times New Roman"/>
        </w:rPr>
        <w:t xml:space="preserve"> </w:t>
      </w:r>
      <w:r w:rsidRPr="003B5018">
        <w:rPr>
          <w:rFonts w:ascii="Times New Roman" w:hAnsi="Times New Roman"/>
        </w:rPr>
        <w:t xml:space="preserve"> sposób wykorzystania zasobów innego podmiotu przez Wykonawcę przy wykonaniu zamówienia, </w:t>
      </w:r>
    </w:p>
    <w:p w:rsidR="00FF6BCA"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rPr>
        <w:t xml:space="preserve"> charakter stosunku, jaki będzie łączył wykonawcę z innym podmiotem, </w:t>
      </w:r>
    </w:p>
    <w:p w:rsidR="00FF6BCA"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rPr>
        <w:t xml:space="preserve"> zakres i okres udziału innego podmiotu przy wykonywaniu zamówienia. </w:t>
      </w:r>
    </w:p>
    <w:p w:rsidR="005E3B5B" w:rsidRPr="003B5018" w:rsidRDefault="00F56C69" w:rsidP="0044712B">
      <w:pPr>
        <w:tabs>
          <w:tab w:val="left" w:pos="0"/>
          <w:tab w:val="left" w:pos="567"/>
        </w:tabs>
        <w:spacing w:after="0"/>
        <w:jc w:val="both"/>
        <w:rPr>
          <w:rFonts w:ascii="Times New Roman" w:hAnsi="Times New Roman"/>
          <w:b/>
          <w:color w:val="4F81BD" w:themeColor="accent1"/>
        </w:rPr>
      </w:pPr>
      <w:r w:rsidRPr="003B5018">
        <w:rPr>
          <w:rFonts w:ascii="Times New Roman" w:hAnsi="Times New Roman"/>
        </w:rPr>
        <w:t>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5E3B5B" w:rsidRPr="003B5018" w:rsidRDefault="00F56C69" w:rsidP="005B3A08">
      <w:pPr>
        <w:pStyle w:val="Akapitzlist"/>
        <w:numPr>
          <w:ilvl w:val="1"/>
          <w:numId w:val="1"/>
        </w:numPr>
        <w:tabs>
          <w:tab w:val="left" w:pos="0"/>
          <w:tab w:val="left" w:pos="567"/>
        </w:tabs>
        <w:spacing w:before="240" w:after="0"/>
        <w:ind w:left="0" w:firstLine="0"/>
        <w:jc w:val="both"/>
        <w:rPr>
          <w:rFonts w:ascii="Times New Roman" w:hAnsi="Times New Roman"/>
          <w:b/>
          <w:color w:val="4F81BD" w:themeColor="accent1"/>
        </w:rPr>
      </w:pPr>
      <w:r w:rsidRPr="003B5018">
        <w:rPr>
          <w:rFonts w:ascii="Times New Roman" w:hAnsi="Times New Roman"/>
        </w:rPr>
        <w:t>O udzielenie zamówienia mogą ubiegać się Wykonawcy niewykluczeni z postępowania.</w:t>
      </w:r>
    </w:p>
    <w:p w:rsidR="005E3B5B" w:rsidRPr="003B5018" w:rsidRDefault="00F56C69" w:rsidP="0044712B">
      <w:pPr>
        <w:pStyle w:val="Akapitzlist"/>
        <w:tabs>
          <w:tab w:val="left" w:pos="0"/>
          <w:tab w:val="left" w:pos="567"/>
        </w:tabs>
        <w:spacing w:after="0"/>
        <w:ind w:left="0"/>
        <w:jc w:val="both"/>
        <w:rPr>
          <w:rFonts w:ascii="Times New Roman" w:hAnsi="Times New Roman"/>
          <w:b/>
          <w:color w:val="4F81BD" w:themeColor="accent1"/>
        </w:rPr>
      </w:pPr>
      <w:r w:rsidRPr="003B5018">
        <w:rPr>
          <w:rFonts w:ascii="Times New Roman" w:hAnsi="Times New Roman"/>
          <w:b/>
        </w:rPr>
        <w:t>Zamawiający dokona wyboru spośród Wykonawców, którzy wykażą brak podstaw do wykluczenia ich z postępowania o udzielenie zamówienia z powodu niespełniania warunków, o których mowa w art. 24 ust</w:t>
      </w:r>
      <w:r w:rsidR="005E3B5B" w:rsidRPr="003B5018">
        <w:rPr>
          <w:rFonts w:ascii="Times New Roman" w:hAnsi="Times New Roman"/>
          <w:b/>
        </w:rPr>
        <w:t>. 1 ustawy Pzp</w:t>
      </w:r>
    </w:p>
    <w:p w:rsidR="005E3B5B" w:rsidRPr="003B5018" w:rsidRDefault="00F56C69" w:rsidP="0044712B">
      <w:pPr>
        <w:pStyle w:val="Akapitzlist"/>
        <w:tabs>
          <w:tab w:val="left" w:pos="0"/>
          <w:tab w:val="left" w:pos="567"/>
        </w:tabs>
        <w:spacing w:after="0"/>
        <w:ind w:left="0"/>
        <w:jc w:val="both"/>
        <w:rPr>
          <w:rFonts w:ascii="Times New Roman" w:hAnsi="Times New Roman"/>
          <w:b/>
          <w:color w:val="4F81BD" w:themeColor="accent1"/>
        </w:rPr>
      </w:pPr>
      <w:r w:rsidRPr="003B5018">
        <w:rPr>
          <w:rFonts w:ascii="Times New Roman" w:hAnsi="Times New Roman"/>
          <w:b/>
        </w:rPr>
        <w:t>Zamawiający dokona wyboru spośród Wykonawców, którzy wykażą brak podstaw do wykluczenia, o których mowa w art. 24 ust. 2 pkt 5) ustawy Pzp, tj. spośród Wykonawców, którzy należąc do tej samej grupy kapitałowej, w rozumieniu ustawy z dnia 16 lutego 2007 r. o ochronie konkurencji i konsumentów (Dz. U. Nr 50, poz. 331, z późn. zm.), złożyli odrębne oferty w niniejszym postępowaniu.</w:t>
      </w:r>
    </w:p>
    <w:p w:rsidR="005E3B5B" w:rsidRPr="003B5018" w:rsidRDefault="00F56C69" w:rsidP="0044712B">
      <w:pPr>
        <w:pStyle w:val="Akapitzlist"/>
        <w:tabs>
          <w:tab w:val="left" w:pos="0"/>
          <w:tab w:val="left" w:pos="567"/>
        </w:tabs>
        <w:spacing w:after="0"/>
        <w:ind w:left="0"/>
        <w:jc w:val="both"/>
        <w:rPr>
          <w:rFonts w:ascii="Times New Roman" w:hAnsi="Times New Roman"/>
          <w:b/>
          <w:color w:val="4F81BD" w:themeColor="accent1"/>
        </w:rPr>
      </w:pPr>
      <w:r w:rsidRPr="003B5018">
        <w:rPr>
          <w:rFonts w:ascii="Times New Roman" w:hAnsi="Times New Roman"/>
        </w:rPr>
        <w:t xml:space="preserve">Mając na uwadze powyższe Wykonawcy, należący do grupy kapitałowej w rozumieniu ustawy z dnia 16 lutego 2007 r. o ochronie konkurencji i konsumentów (Dz. U. Nr 50, poz. 331, z późn. zm.), przedkładają podpisane oświadczenie stanowiące </w:t>
      </w:r>
      <w:r w:rsidRPr="003B5018">
        <w:rPr>
          <w:rFonts w:ascii="Times New Roman" w:hAnsi="Times New Roman"/>
          <w:b/>
          <w:bCs/>
          <w:color w:val="FF0000"/>
        </w:rPr>
        <w:t>Załącznik nr 3A lub 3B</w:t>
      </w:r>
      <w:r w:rsidRPr="003B5018">
        <w:rPr>
          <w:rFonts w:ascii="Times New Roman" w:hAnsi="Times New Roman"/>
          <w:bCs/>
        </w:rPr>
        <w:t xml:space="preserve"> do SIWZ zgodnie z postanowieniami art. 26 ust. 2d ustawy Pzp.</w:t>
      </w:r>
    </w:p>
    <w:p w:rsidR="00A36DDF" w:rsidRPr="003B5018" w:rsidRDefault="00F56C69" w:rsidP="00A36DDF">
      <w:pPr>
        <w:pStyle w:val="Akapitzlist"/>
        <w:numPr>
          <w:ilvl w:val="1"/>
          <w:numId w:val="1"/>
        </w:numPr>
        <w:tabs>
          <w:tab w:val="left" w:pos="0"/>
          <w:tab w:val="left" w:pos="567"/>
        </w:tabs>
        <w:spacing w:after="0"/>
        <w:ind w:left="0" w:firstLine="0"/>
        <w:jc w:val="both"/>
        <w:rPr>
          <w:rFonts w:ascii="Times New Roman" w:hAnsi="Times New Roman"/>
          <w:b/>
          <w:color w:val="4F81BD" w:themeColor="accent1"/>
        </w:rPr>
      </w:pPr>
      <w:r w:rsidRPr="003B5018">
        <w:rPr>
          <w:rFonts w:ascii="Times New Roman" w:hAnsi="Times New Roman"/>
          <w:bCs/>
        </w:rPr>
        <w:t>Ocena czy wykonawcy spełniają warunki udziału w postępowaniu dokonana zostanie przez zamawiającego na podstawie złożonych przez wykonawców oświadczeń i dokumentów, metodą warunku granicznego – spełnia / nie spełnia.</w:t>
      </w:r>
    </w:p>
    <w:p w:rsidR="007B03C7" w:rsidRPr="00156861" w:rsidRDefault="007B03C7" w:rsidP="00026C8C">
      <w:pPr>
        <w:pStyle w:val="Akapitzlist"/>
        <w:numPr>
          <w:ilvl w:val="0"/>
          <w:numId w:val="5"/>
        </w:numPr>
        <w:jc w:val="both"/>
        <w:rPr>
          <w:rFonts w:ascii="Times New Roman" w:hAnsi="Times New Roman"/>
          <w:bCs/>
          <w:vanish/>
          <w:color w:val="FF0000"/>
          <w:highlight w:val="yellow"/>
        </w:rPr>
      </w:pPr>
    </w:p>
    <w:p w:rsidR="007B03C7" w:rsidRPr="00156861" w:rsidRDefault="007B03C7" w:rsidP="00026C8C">
      <w:pPr>
        <w:pStyle w:val="Akapitzlist"/>
        <w:numPr>
          <w:ilvl w:val="0"/>
          <w:numId w:val="5"/>
        </w:numPr>
        <w:jc w:val="both"/>
        <w:rPr>
          <w:rFonts w:ascii="Times New Roman" w:hAnsi="Times New Roman"/>
          <w:bCs/>
          <w:vanish/>
          <w:color w:val="FF0000"/>
          <w:highlight w:val="yellow"/>
        </w:rPr>
      </w:pPr>
    </w:p>
    <w:p w:rsidR="007B03C7" w:rsidRPr="00156861" w:rsidRDefault="007B03C7" w:rsidP="00026C8C">
      <w:pPr>
        <w:pStyle w:val="Akapitzlist"/>
        <w:numPr>
          <w:ilvl w:val="0"/>
          <w:numId w:val="5"/>
        </w:numPr>
        <w:jc w:val="both"/>
        <w:rPr>
          <w:rFonts w:ascii="Times New Roman" w:hAnsi="Times New Roman"/>
          <w:bCs/>
          <w:vanish/>
          <w:color w:val="FF0000"/>
          <w:highlight w:val="yellow"/>
        </w:rPr>
      </w:pPr>
    </w:p>
    <w:p w:rsidR="007B03C7" w:rsidRPr="00156861" w:rsidRDefault="007B03C7" w:rsidP="00026C8C">
      <w:pPr>
        <w:pStyle w:val="Akapitzlist"/>
        <w:numPr>
          <w:ilvl w:val="0"/>
          <w:numId w:val="5"/>
        </w:numPr>
        <w:jc w:val="both"/>
        <w:rPr>
          <w:rFonts w:ascii="Times New Roman" w:hAnsi="Times New Roman"/>
          <w:bCs/>
          <w:vanish/>
          <w:color w:val="FF0000"/>
          <w:highlight w:val="yellow"/>
        </w:rPr>
      </w:pPr>
    </w:p>
    <w:p w:rsidR="007B03C7" w:rsidRPr="00156861" w:rsidRDefault="007B03C7" w:rsidP="00026C8C">
      <w:pPr>
        <w:pStyle w:val="Akapitzlist"/>
        <w:numPr>
          <w:ilvl w:val="0"/>
          <w:numId w:val="5"/>
        </w:numPr>
        <w:jc w:val="both"/>
        <w:rPr>
          <w:rFonts w:ascii="Times New Roman" w:hAnsi="Times New Roman"/>
          <w:bCs/>
          <w:vanish/>
          <w:color w:val="FF0000"/>
          <w:highlight w:val="yellow"/>
        </w:rPr>
      </w:pPr>
    </w:p>
    <w:p w:rsidR="007B03C7" w:rsidRPr="00156861" w:rsidRDefault="007B03C7" w:rsidP="00026C8C">
      <w:pPr>
        <w:pStyle w:val="Akapitzlist"/>
        <w:numPr>
          <w:ilvl w:val="1"/>
          <w:numId w:val="5"/>
        </w:numPr>
        <w:jc w:val="both"/>
        <w:rPr>
          <w:rFonts w:ascii="Times New Roman" w:hAnsi="Times New Roman"/>
          <w:bCs/>
          <w:vanish/>
          <w:color w:val="FF0000"/>
          <w:highlight w:val="yellow"/>
        </w:rPr>
      </w:pPr>
    </w:p>
    <w:p w:rsidR="00A36DDF" w:rsidRPr="00156861" w:rsidRDefault="00A36DDF" w:rsidP="00A36DDF">
      <w:pPr>
        <w:pStyle w:val="Akapitzlist"/>
        <w:ind w:left="360"/>
        <w:jc w:val="both"/>
        <w:rPr>
          <w:rFonts w:ascii="Times New Roman" w:hAnsi="Times New Roman"/>
          <w:bCs/>
          <w:highlight w:val="yellow"/>
        </w:rPr>
      </w:pPr>
    </w:p>
    <w:p w:rsidR="00A36DDF" w:rsidRPr="008520A0" w:rsidRDefault="00A83D98" w:rsidP="00026C8C">
      <w:pPr>
        <w:pStyle w:val="Akapitzlist"/>
        <w:numPr>
          <w:ilvl w:val="0"/>
          <w:numId w:val="5"/>
        </w:numPr>
        <w:jc w:val="both"/>
        <w:rPr>
          <w:rFonts w:ascii="Times New Roman" w:hAnsi="Times New Roman"/>
          <w:bCs/>
          <w:color w:val="4F81BD" w:themeColor="accent1"/>
        </w:rPr>
      </w:pPr>
      <w:r w:rsidRPr="008520A0">
        <w:rPr>
          <w:rFonts w:ascii="Times New Roman" w:hAnsi="Times New Roman"/>
          <w:b/>
          <w:color w:val="4F81BD" w:themeColor="accent1"/>
        </w:rPr>
        <w:t>Wykaz oświadczeń i dokumentów, jakie mają dostarczyć Wykonawcy w celu potwierdzenia spełniania warunków udziału w postępowaniu.</w:t>
      </w:r>
    </w:p>
    <w:p w:rsidR="00224B7B" w:rsidRPr="00224B7B" w:rsidRDefault="00224B7B" w:rsidP="00224B7B">
      <w:pPr>
        <w:jc w:val="both"/>
        <w:rPr>
          <w:rFonts w:ascii="Times New Roman" w:hAnsi="Times New Roman"/>
          <w:bCs/>
          <w:highlight w:val="yellow"/>
        </w:rPr>
      </w:pPr>
      <w:r w:rsidRPr="00224B7B">
        <w:rPr>
          <w:rFonts w:ascii="Times New Roman" w:hAnsi="Times New Roman"/>
          <w:szCs w:val="20"/>
        </w:rPr>
        <w:t xml:space="preserve">Od Wykonawców ubiegających się o zamówienie publiczne wymagane jest, w celu potwierdzenia spełnienia warunków udziału w postępowaniu przedstawienie wymienionych niżej dokumentów. Dokumenty te, zgodnie z obowiązującym w tym zakresie </w:t>
      </w:r>
      <w:r w:rsidRPr="00224B7B">
        <w:rPr>
          <w:rFonts w:ascii="Times New Roman" w:hAnsi="Times New Roman"/>
          <w:i/>
          <w:iCs/>
          <w:szCs w:val="20"/>
        </w:rPr>
        <w:t xml:space="preserve">Rozporządzeniem Prezesa Rady Ministrów z dnia 19 lutego 2013 r. w sprawie rodzajów dokumentów, jakich może żądać zamawiający od wykonawcy oraz form, w jakich te dokumenty mogą być składane, </w:t>
      </w:r>
      <w:r w:rsidRPr="00224B7B">
        <w:rPr>
          <w:rFonts w:ascii="Times New Roman" w:hAnsi="Times New Roman"/>
          <w:szCs w:val="20"/>
        </w:rPr>
        <w:t>mogą być składane w formie oryginału lub kopii poświadczonej za zgodność z oryginałem przez wykonawcę.</w:t>
      </w:r>
    </w:p>
    <w:p w:rsidR="00224B7B" w:rsidRPr="00354EFC" w:rsidRDefault="00224B7B" w:rsidP="00026C8C">
      <w:pPr>
        <w:pStyle w:val="Akapitzlist"/>
        <w:numPr>
          <w:ilvl w:val="1"/>
          <w:numId w:val="5"/>
        </w:numPr>
        <w:jc w:val="both"/>
        <w:rPr>
          <w:rFonts w:ascii="Times New Roman" w:hAnsi="Times New Roman"/>
          <w:bCs/>
        </w:rPr>
      </w:pPr>
      <w:r w:rsidRPr="00354EFC">
        <w:rPr>
          <w:rFonts w:ascii="Times New Roman" w:hAnsi="Times New Roman"/>
          <w:b/>
          <w:bCs/>
        </w:rPr>
        <w:t xml:space="preserve">W celu potwierdzenia spełnienia warunków udziału w postępowaniu </w:t>
      </w:r>
      <w:r w:rsidRPr="00354EFC">
        <w:rPr>
          <w:rFonts w:ascii="Times New Roman" w:hAnsi="Times New Roman"/>
          <w:b/>
          <w:bCs/>
          <w:sz w:val="23"/>
          <w:szCs w:val="23"/>
        </w:rPr>
        <w:t xml:space="preserve">oraz niepodlegania wykluczeniu na podstawie art. 24 ust. 1 ustawy </w:t>
      </w:r>
      <w:r w:rsidRPr="00354EFC">
        <w:rPr>
          <w:rFonts w:ascii="Times New Roman" w:hAnsi="Times New Roman"/>
          <w:b/>
          <w:bCs/>
        </w:rPr>
        <w:t>należy załączyć następujące dokumenty:</w:t>
      </w:r>
    </w:p>
    <w:p w:rsidR="00224B7B" w:rsidRPr="00354EFC" w:rsidRDefault="00224B7B" w:rsidP="00026C8C">
      <w:pPr>
        <w:pStyle w:val="Akapitzlist"/>
        <w:numPr>
          <w:ilvl w:val="2"/>
          <w:numId w:val="5"/>
        </w:numPr>
        <w:tabs>
          <w:tab w:val="left" w:pos="567"/>
        </w:tabs>
        <w:ind w:left="0" w:firstLine="0"/>
        <w:jc w:val="both"/>
        <w:rPr>
          <w:rFonts w:ascii="Times New Roman" w:hAnsi="Times New Roman"/>
          <w:bCs/>
        </w:rPr>
      </w:pPr>
      <w:r w:rsidRPr="00354EFC">
        <w:rPr>
          <w:rFonts w:ascii="Times New Roman" w:hAnsi="Times New Roman"/>
        </w:rPr>
        <w:t>Formularz oferty, przygotowany zgodnie z załącznikiem nr 1 do SIWZ;</w:t>
      </w:r>
    </w:p>
    <w:p w:rsidR="00224B7B" w:rsidRPr="00354EFC" w:rsidRDefault="00224B7B" w:rsidP="00026C8C">
      <w:pPr>
        <w:pStyle w:val="Akapitzlist"/>
        <w:numPr>
          <w:ilvl w:val="2"/>
          <w:numId w:val="5"/>
        </w:numPr>
        <w:tabs>
          <w:tab w:val="left" w:pos="567"/>
        </w:tabs>
        <w:ind w:left="0" w:firstLine="0"/>
        <w:jc w:val="both"/>
        <w:rPr>
          <w:rFonts w:ascii="Times New Roman" w:hAnsi="Times New Roman"/>
          <w:bCs/>
        </w:rPr>
      </w:pPr>
      <w:r w:rsidRPr="00354EFC">
        <w:rPr>
          <w:rFonts w:ascii="Times New Roman" w:hAnsi="Times New Roman"/>
        </w:rPr>
        <w:t>Oświadczenie o spełnieniu warunków udziału w postępowaniu określonych w art. 22 ust. 1 ustawy Pzp, Zał. Nr 4 do SIWZ;</w:t>
      </w:r>
    </w:p>
    <w:p w:rsidR="00224B7B" w:rsidRPr="00354EFC" w:rsidRDefault="00224B7B" w:rsidP="00026C8C">
      <w:pPr>
        <w:pStyle w:val="Akapitzlist"/>
        <w:numPr>
          <w:ilvl w:val="2"/>
          <w:numId w:val="5"/>
        </w:numPr>
        <w:tabs>
          <w:tab w:val="left" w:pos="567"/>
        </w:tabs>
        <w:ind w:left="0" w:firstLine="0"/>
        <w:jc w:val="both"/>
        <w:rPr>
          <w:rFonts w:ascii="Times New Roman" w:hAnsi="Times New Roman"/>
          <w:bCs/>
        </w:rPr>
      </w:pPr>
      <w:r w:rsidRPr="00354EFC">
        <w:rPr>
          <w:rFonts w:ascii="Times New Roman" w:hAnsi="Times New Roman"/>
        </w:rPr>
        <w:t xml:space="preserve">Oświadczenie o braku podstaw do wykluczenia z postępowania na podstawie art. 24 ust. 1 ustawy Pzp, Zał. Nr 2 do SIWZ </w:t>
      </w:r>
    </w:p>
    <w:p w:rsidR="00224B7B" w:rsidRPr="00354EFC" w:rsidRDefault="00224B7B" w:rsidP="00026C8C">
      <w:pPr>
        <w:pStyle w:val="Akapitzlist"/>
        <w:numPr>
          <w:ilvl w:val="2"/>
          <w:numId w:val="5"/>
        </w:numPr>
        <w:tabs>
          <w:tab w:val="left" w:pos="567"/>
        </w:tabs>
        <w:ind w:left="0" w:firstLine="0"/>
        <w:jc w:val="both"/>
        <w:rPr>
          <w:rFonts w:ascii="Times New Roman" w:hAnsi="Times New Roman"/>
          <w:bCs/>
        </w:rPr>
      </w:pPr>
      <w:r w:rsidRPr="00354EFC">
        <w:rPr>
          <w:rFonts w:ascii="Times New Roman" w:hAnsi="Times New Roman"/>
        </w:rPr>
        <w:t>Aktualny odpis z właściwego rejestru lub centralnej ewidencji i informacji o działalności gospodarczej, jeżeli odrębne przepisy wymagają wpisu do rejestru lub ewidencji, w celu wykazania braku podstaw do wykluczenia w oparciu o art. 24 ust.1 pkt. 2 ustawy Pzp, wystawionego nie wcześniej niż 6 miesięcy przed upływem terminu składania ofert.</w:t>
      </w:r>
    </w:p>
    <w:p w:rsidR="00224B7B" w:rsidRPr="00354EFC" w:rsidRDefault="00224B7B" w:rsidP="00026C8C">
      <w:pPr>
        <w:pStyle w:val="Akapitzlist"/>
        <w:numPr>
          <w:ilvl w:val="2"/>
          <w:numId w:val="5"/>
        </w:numPr>
        <w:tabs>
          <w:tab w:val="left" w:pos="567"/>
        </w:tabs>
        <w:ind w:left="0" w:firstLine="0"/>
        <w:jc w:val="both"/>
        <w:rPr>
          <w:rFonts w:ascii="Times New Roman" w:hAnsi="Times New Roman"/>
          <w:bCs/>
        </w:rPr>
      </w:pPr>
      <w:r w:rsidRPr="00354EFC">
        <w:rPr>
          <w:rFonts w:ascii="Times New Roman" w:hAnsi="Times New Roman"/>
        </w:rPr>
        <w:t>Wykaz wykonanych głównych dostaw, w okresie ostatnich trzech lat przed upływem terminu składania ofert, a jeżeli okres prowadzenia działalności jest krótszy w tym okresie wraz z podaniem wielkości przedmiotu, dat wykonania i podmiotów, na rzecz których dostaw zostały wykonane oraz załączeniem dowodów, czy zostały wykonane należycie (załącznik nr 5 do SIWZ).</w:t>
      </w:r>
    </w:p>
    <w:p w:rsidR="00224B7B" w:rsidRPr="00354EFC" w:rsidRDefault="00224B7B" w:rsidP="008035FF">
      <w:pPr>
        <w:pStyle w:val="Akapitzlist"/>
        <w:tabs>
          <w:tab w:val="left" w:pos="567"/>
        </w:tabs>
        <w:ind w:left="0"/>
        <w:jc w:val="both"/>
        <w:rPr>
          <w:rFonts w:ascii="Times New Roman" w:hAnsi="Times New Roman"/>
          <w:bCs/>
        </w:rPr>
      </w:pPr>
      <w:r w:rsidRPr="00354EFC">
        <w:rPr>
          <w:rFonts w:ascii="Times New Roman" w:hAnsi="Times New Roman"/>
          <w:b/>
          <w:u w:val="single"/>
        </w:rPr>
        <w:t>Dowodem potwierdzającym że usługi zostały wykonane należycie jest dokument o którym mowa w pkt. 5.1.2.</w:t>
      </w:r>
    </w:p>
    <w:p w:rsidR="00031477" w:rsidRPr="00354EFC" w:rsidRDefault="00224B7B" w:rsidP="00026C8C">
      <w:pPr>
        <w:pStyle w:val="Akapitzlist"/>
        <w:numPr>
          <w:ilvl w:val="2"/>
          <w:numId w:val="5"/>
        </w:numPr>
        <w:tabs>
          <w:tab w:val="left" w:pos="567"/>
        </w:tabs>
        <w:ind w:left="0" w:firstLine="0"/>
        <w:jc w:val="both"/>
        <w:rPr>
          <w:rFonts w:ascii="Times New Roman" w:hAnsi="Times New Roman"/>
          <w:bCs/>
        </w:rPr>
      </w:pPr>
      <w:r w:rsidRPr="00354EFC">
        <w:rPr>
          <w:rFonts w:ascii="Times New Roman" w:hAnsi="Times New Roman"/>
        </w:rPr>
        <w:t>Oświadczenie wykonawcy należącego do grupy kapitałowej, o której mowa w art. 24 ust. 2 pkt. 5, albo informacja o tym, że nie należy do grupy kapitałowej (</w:t>
      </w:r>
      <w:r w:rsidRPr="00354EFC">
        <w:rPr>
          <w:rFonts w:ascii="Times New Roman" w:hAnsi="Times New Roman"/>
          <w:u w:val="single"/>
        </w:rPr>
        <w:t xml:space="preserve">wykonawca wypełnia załącznik 3A albo 3B). </w:t>
      </w:r>
    </w:p>
    <w:p w:rsidR="00031477" w:rsidRPr="00E91D74" w:rsidRDefault="00031477" w:rsidP="00026C8C">
      <w:pPr>
        <w:pStyle w:val="Style6"/>
        <w:widowControl/>
        <w:numPr>
          <w:ilvl w:val="1"/>
          <w:numId w:val="5"/>
        </w:numPr>
        <w:tabs>
          <w:tab w:val="left" w:pos="426"/>
        </w:tabs>
        <w:jc w:val="both"/>
        <w:rPr>
          <w:rStyle w:val="FontStyle50"/>
          <w:sz w:val="22"/>
          <w:szCs w:val="22"/>
        </w:rPr>
      </w:pPr>
      <w:r w:rsidRPr="00E91D74">
        <w:rPr>
          <w:rStyle w:val="FontStyle50"/>
          <w:sz w:val="22"/>
          <w:szCs w:val="22"/>
        </w:rPr>
        <w:t>W celu potwierdzenia że oferowana dostawa spełnia wymagania Zamawiającego określone w punkcie 3 SIWZ pt. „Opis przedmiotu zamówienia", należy wraz z ofertą złożyć:</w:t>
      </w:r>
    </w:p>
    <w:p w:rsidR="00031477" w:rsidRPr="00E91D74" w:rsidRDefault="00031477" w:rsidP="00026C8C">
      <w:pPr>
        <w:pStyle w:val="Style28"/>
        <w:widowControl/>
        <w:numPr>
          <w:ilvl w:val="2"/>
          <w:numId w:val="5"/>
        </w:numPr>
        <w:jc w:val="both"/>
        <w:rPr>
          <w:color w:val="000000"/>
          <w:sz w:val="22"/>
          <w:szCs w:val="22"/>
        </w:rPr>
      </w:pPr>
      <w:r w:rsidRPr="00E91D74">
        <w:rPr>
          <w:color w:val="000000"/>
        </w:rPr>
        <w:t>Atest PZH na wszystkie materiały do kontaktu z wodą do spożycia</w:t>
      </w:r>
      <w:r w:rsidR="008520A0" w:rsidRPr="00E91D74">
        <w:rPr>
          <w:color w:val="000000"/>
        </w:rPr>
        <w:t>;</w:t>
      </w:r>
    </w:p>
    <w:p w:rsidR="00031477" w:rsidRPr="00E91D74" w:rsidRDefault="005F13A1" w:rsidP="00026C8C">
      <w:pPr>
        <w:pStyle w:val="Style28"/>
        <w:widowControl/>
        <w:numPr>
          <w:ilvl w:val="2"/>
          <w:numId w:val="5"/>
        </w:numPr>
        <w:jc w:val="both"/>
        <w:rPr>
          <w:color w:val="000000"/>
          <w:sz w:val="22"/>
          <w:szCs w:val="22"/>
        </w:rPr>
      </w:pPr>
      <w:r w:rsidRPr="00E91D74">
        <w:rPr>
          <w:color w:val="000000"/>
        </w:rPr>
        <w:t>Deklaracj</w:t>
      </w:r>
      <w:r w:rsidR="008520A0" w:rsidRPr="00E91D74">
        <w:rPr>
          <w:color w:val="000000"/>
        </w:rPr>
        <w:t>ę</w:t>
      </w:r>
      <w:r w:rsidRPr="00E91D74">
        <w:rPr>
          <w:color w:val="000000"/>
        </w:rPr>
        <w:t xml:space="preserve"> zgodności </w:t>
      </w:r>
      <w:r w:rsidR="00031477" w:rsidRPr="00E91D74">
        <w:rPr>
          <w:color w:val="000000"/>
        </w:rPr>
        <w:t>z PN</w:t>
      </w:r>
      <w:r w:rsidR="008520A0" w:rsidRPr="00E91D74">
        <w:rPr>
          <w:color w:val="000000"/>
        </w:rPr>
        <w:t>;</w:t>
      </w:r>
    </w:p>
    <w:p w:rsidR="00031477" w:rsidRPr="00E91D74" w:rsidRDefault="008520A0" w:rsidP="00026C8C">
      <w:pPr>
        <w:pStyle w:val="Style28"/>
        <w:widowControl/>
        <w:numPr>
          <w:ilvl w:val="2"/>
          <w:numId w:val="5"/>
        </w:numPr>
        <w:jc w:val="both"/>
        <w:rPr>
          <w:color w:val="000000"/>
          <w:sz w:val="22"/>
          <w:szCs w:val="22"/>
        </w:rPr>
      </w:pPr>
      <w:r w:rsidRPr="00E91D74">
        <w:rPr>
          <w:color w:val="000000"/>
        </w:rPr>
        <w:t>Kartę katalogową;</w:t>
      </w:r>
    </w:p>
    <w:p w:rsidR="00B92D0D" w:rsidRPr="00E91D74" w:rsidRDefault="00224B7B" w:rsidP="00026C8C">
      <w:pPr>
        <w:pStyle w:val="Akapitzlist"/>
        <w:numPr>
          <w:ilvl w:val="1"/>
          <w:numId w:val="5"/>
        </w:numPr>
        <w:tabs>
          <w:tab w:val="left" w:pos="567"/>
        </w:tabs>
        <w:spacing w:before="240"/>
        <w:ind w:left="0" w:firstLine="0"/>
        <w:jc w:val="both"/>
        <w:rPr>
          <w:rFonts w:ascii="Times New Roman" w:hAnsi="Times New Roman"/>
          <w:bCs/>
        </w:rPr>
      </w:pPr>
      <w:r w:rsidRPr="00E91D74">
        <w:rPr>
          <w:rFonts w:ascii="Times New Roman" w:hAnsi="Times New Roman"/>
        </w:rPr>
        <w:t>Jeżeli Wykonawca, wykazując na spełnianie warunków, o których mowa w art. 22 ust. 1 Pzp., polega na zasobach innych podmiotów, a podmioty te będą brały udział w realizacji części zamówienia, jest obowiązany przedstawić w odniesieniu do tych podmiotów dokumenty wskazane w pkt. 6.1.3 -6.1.4.</w:t>
      </w:r>
    </w:p>
    <w:p w:rsidR="00B92D0D" w:rsidRPr="00E91D74" w:rsidRDefault="00B92D0D" w:rsidP="00026C8C">
      <w:pPr>
        <w:pStyle w:val="Akapitzlist"/>
        <w:numPr>
          <w:ilvl w:val="1"/>
          <w:numId w:val="5"/>
        </w:numPr>
        <w:tabs>
          <w:tab w:val="left" w:pos="567"/>
        </w:tabs>
        <w:ind w:left="0" w:firstLine="0"/>
        <w:jc w:val="both"/>
        <w:rPr>
          <w:rFonts w:ascii="Times New Roman" w:hAnsi="Times New Roman"/>
          <w:bCs/>
        </w:rPr>
      </w:pPr>
      <w:r w:rsidRPr="00E91D74">
        <w:rPr>
          <w:rFonts w:ascii="Times New Roman" w:hAnsi="Times New Roman"/>
          <w:b/>
        </w:rPr>
        <w:t>Wykonawcy mający siedzibę lub miejsce zamieszkania poza terytorium Rzeczypospolitej Polskiej</w:t>
      </w:r>
    </w:p>
    <w:p w:rsidR="00B92D0D" w:rsidRPr="00E91D74" w:rsidRDefault="00B92D0D" w:rsidP="00026C8C">
      <w:pPr>
        <w:pStyle w:val="Akapitzlist"/>
        <w:numPr>
          <w:ilvl w:val="2"/>
          <w:numId w:val="5"/>
        </w:numPr>
        <w:tabs>
          <w:tab w:val="left" w:pos="567"/>
        </w:tabs>
        <w:ind w:left="0" w:firstLine="0"/>
        <w:jc w:val="both"/>
        <w:rPr>
          <w:rFonts w:ascii="Times New Roman" w:hAnsi="Times New Roman"/>
          <w:bCs/>
        </w:rPr>
      </w:pPr>
      <w:r w:rsidRPr="00E91D74">
        <w:rPr>
          <w:rFonts w:ascii="Times New Roman" w:hAnsi="Times New Roman"/>
        </w:rPr>
        <w:t xml:space="preserve">Jeżeli Wykonawca ma siedzibę lub miejsce zamieszkania poza terytorium Rzeczypospolitej Polskiej składa dokument lub dokumenty wystawione w kraju, w którym ma siedzibę lub miejsce zamieszkania, potwierdzające, że nie otwarto jego likwidacji ani nie ogłoszono upadłości, wystawione nie wcześniej niż 6 miesięcy przed upływem terminu składania ofert, z tym, że w przypadku, gdy w miejscu zamieszkania tych osób nie wydaje się takich zaświadczeń – zastępuje się je dokumentem </w:t>
      </w:r>
      <w:r w:rsidRPr="00E91D74">
        <w:rPr>
          <w:rFonts w:ascii="Times New Roman" w:hAnsi="Times New Roman"/>
        </w:rPr>
        <w:lastRenderedPageBreak/>
        <w:t>zawierającym oświadczenie złożone przed notariuszem, właściwym organem sądowym, administracyjnym albo organem samorządu zawodowego lub gospodarczego miejsca zamieszkania tych osób.</w:t>
      </w:r>
    </w:p>
    <w:p w:rsidR="00964581" w:rsidRPr="00E91D74" w:rsidRDefault="00812E85" w:rsidP="00026C8C">
      <w:pPr>
        <w:pStyle w:val="Akapitzlist"/>
        <w:numPr>
          <w:ilvl w:val="2"/>
          <w:numId w:val="5"/>
        </w:numPr>
        <w:tabs>
          <w:tab w:val="left" w:pos="567"/>
        </w:tabs>
        <w:ind w:left="0" w:firstLine="0"/>
        <w:jc w:val="both"/>
        <w:rPr>
          <w:rFonts w:ascii="Times New Roman" w:hAnsi="Times New Roman"/>
          <w:bCs/>
        </w:rPr>
      </w:pPr>
      <w:r w:rsidRPr="00E91D74">
        <w:rPr>
          <w:rFonts w:ascii="Times New Roman" w:hAnsi="Times New Roman"/>
        </w:rPr>
        <w:t>Jeżeli Wykonawca ma siedzibę lub miejsce zamieszkania poza terytorium Rzeczpospolitej Polskiej, składa zamiast dokumentów, o których mowa w ust. 6.1.4, dokument lub dokumenty wystawione w kraju, w którym ma siedzibę lub miejsce zamieszkania, potwierdzające że nie otwarto jego likwidacji ani nie ogłoszono upadłości. Dokumenty powinny być wystawione nie wcześniej niż 6 miesięcy przed upływem terminu składania ofert.</w:t>
      </w:r>
    </w:p>
    <w:p w:rsidR="00964581" w:rsidRPr="00E91D74" w:rsidRDefault="00812E85" w:rsidP="00026C8C">
      <w:pPr>
        <w:pStyle w:val="Akapitzlist"/>
        <w:numPr>
          <w:ilvl w:val="2"/>
          <w:numId w:val="5"/>
        </w:numPr>
        <w:tabs>
          <w:tab w:val="left" w:pos="567"/>
        </w:tabs>
        <w:ind w:left="0" w:firstLine="0"/>
        <w:jc w:val="both"/>
        <w:rPr>
          <w:rFonts w:ascii="Times New Roman" w:hAnsi="Times New Roman"/>
          <w:bCs/>
        </w:rPr>
      </w:pPr>
      <w:r w:rsidRPr="00E91D74">
        <w:rPr>
          <w:rFonts w:ascii="Times New Roman" w:hAnsi="Times New Roman"/>
        </w:rPr>
        <w:t>Jeżeli w miejscu zamieszkania osoby lub w kraju, w którym Wykonawca ma siedzibę lub miejsce zamieszkania, nie wydaje się dokumentów, o których mowa w pkt. 6.</w:t>
      </w:r>
      <w:r w:rsidR="00E91D74" w:rsidRPr="00E91D74">
        <w:rPr>
          <w:rFonts w:ascii="Times New Roman" w:hAnsi="Times New Roman"/>
        </w:rPr>
        <w:t>4</w:t>
      </w:r>
      <w:r w:rsidRPr="00E91D74">
        <w:rPr>
          <w:rFonts w:ascii="Times New Roman" w:hAnsi="Times New Roman"/>
        </w:rPr>
        <w:t>.2.,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Terminy stosuje się odpowiednio.</w:t>
      </w:r>
    </w:p>
    <w:p w:rsidR="00964581" w:rsidRPr="00E91D74" w:rsidRDefault="00812E85" w:rsidP="00026C8C">
      <w:pPr>
        <w:pStyle w:val="Akapitzlist"/>
        <w:numPr>
          <w:ilvl w:val="2"/>
          <w:numId w:val="5"/>
        </w:numPr>
        <w:tabs>
          <w:tab w:val="left" w:pos="567"/>
        </w:tabs>
        <w:ind w:left="0" w:firstLine="0"/>
        <w:jc w:val="both"/>
        <w:rPr>
          <w:rFonts w:ascii="Times New Roman" w:hAnsi="Times New Roman"/>
          <w:bCs/>
        </w:rPr>
      </w:pPr>
      <w:r w:rsidRPr="00E91D74">
        <w:rPr>
          <w:rFonts w:ascii="Times New Roman" w:hAnsi="Times New Roman"/>
        </w:rPr>
        <w:t>W wypadku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964581" w:rsidRPr="00E91D74" w:rsidRDefault="00812E85" w:rsidP="00026C8C">
      <w:pPr>
        <w:pStyle w:val="Akapitzlist"/>
        <w:numPr>
          <w:ilvl w:val="1"/>
          <w:numId w:val="5"/>
        </w:numPr>
        <w:tabs>
          <w:tab w:val="left" w:pos="567"/>
        </w:tabs>
        <w:ind w:left="0" w:firstLine="0"/>
        <w:jc w:val="both"/>
        <w:rPr>
          <w:rFonts w:ascii="Times New Roman" w:hAnsi="Times New Roman"/>
          <w:bCs/>
        </w:rPr>
      </w:pPr>
      <w:r w:rsidRPr="00E91D74">
        <w:rPr>
          <w:rFonts w:ascii="Times New Roman" w:hAnsi="Times New Roman"/>
          <w:b/>
        </w:rPr>
        <w:t>Oferta wspólna.</w:t>
      </w:r>
      <w:r w:rsidRPr="00E91D74">
        <w:rPr>
          <w:rFonts w:ascii="Times New Roman" w:hAnsi="Times New Roman"/>
        </w:rPr>
        <w:t xml:space="preserve"> Wykonawcy mogą wspólnie ubiegać się o udzielenie zamówienia (w ramach oferty wspólnej w rozumieniu art. 23 ustawy) pod warunkiem, że taka oferta spełniać będzie następujące wymagania:</w:t>
      </w:r>
    </w:p>
    <w:p w:rsidR="00964581" w:rsidRPr="00E91D74" w:rsidRDefault="00812E85" w:rsidP="00026C8C">
      <w:pPr>
        <w:pStyle w:val="Akapitzlist"/>
        <w:numPr>
          <w:ilvl w:val="2"/>
          <w:numId w:val="5"/>
        </w:numPr>
        <w:tabs>
          <w:tab w:val="left" w:pos="567"/>
        </w:tabs>
        <w:ind w:left="0" w:firstLine="0"/>
        <w:jc w:val="both"/>
        <w:rPr>
          <w:rFonts w:ascii="Times New Roman" w:hAnsi="Times New Roman"/>
          <w:bCs/>
        </w:rPr>
      </w:pPr>
      <w:r w:rsidRPr="00E91D74">
        <w:rPr>
          <w:rFonts w:ascii="Times New Roman" w:hAnsi="Times New Roman"/>
        </w:rPr>
        <w:t>Wykonawcy występujący wspólnie są zobowiązani do ustanowienia Pełnomocnika do reprezentowania ich w postępowaniu o udzielenie zamówienia albo reprezentowania w postępowaniu i zawarcia umowy w sprawie zamówienia publicznego;</w:t>
      </w:r>
    </w:p>
    <w:p w:rsidR="00964581" w:rsidRPr="00E91D74" w:rsidRDefault="00812E85" w:rsidP="00026C8C">
      <w:pPr>
        <w:pStyle w:val="Akapitzlist"/>
        <w:numPr>
          <w:ilvl w:val="2"/>
          <w:numId w:val="5"/>
        </w:numPr>
        <w:tabs>
          <w:tab w:val="left" w:pos="567"/>
        </w:tabs>
        <w:ind w:left="0" w:firstLine="0"/>
        <w:jc w:val="both"/>
        <w:rPr>
          <w:rFonts w:ascii="Times New Roman" w:hAnsi="Times New Roman"/>
          <w:bCs/>
        </w:rPr>
      </w:pPr>
      <w:r w:rsidRPr="00E91D74">
        <w:rPr>
          <w:rFonts w:ascii="Times New Roman" w:hAnsi="Times New Roman"/>
        </w:rPr>
        <w:t>Oryginał pełnomocnictwa lub kopia poświadczona za zgodność z oryginałem przez notariusza powinien byś załączony do oferty i zawierać w szczególności wskazanie:</w:t>
      </w:r>
    </w:p>
    <w:p w:rsidR="00964581" w:rsidRPr="00E91D74" w:rsidRDefault="00812E85" w:rsidP="00026C8C">
      <w:pPr>
        <w:pStyle w:val="Akapitzlist"/>
        <w:numPr>
          <w:ilvl w:val="2"/>
          <w:numId w:val="12"/>
        </w:numPr>
        <w:tabs>
          <w:tab w:val="left" w:pos="851"/>
        </w:tabs>
        <w:ind w:left="567" w:firstLine="0"/>
        <w:jc w:val="both"/>
        <w:rPr>
          <w:rFonts w:ascii="Times New Roman" w:hAnsi="Times New Roman"/>
          <w:bCs/>
        </w:rPr>
      </w:pPr>
      <w:r w:rsidRPr="00E91D74">
        <w:rPr>
          <w:rFonts w:ascii="Times New Roman" w:hAnsi="Times New Roman"/>
        </w:rPr>
        <w:t>pełnomocnictwo,</w:t>
      </w:r>
    </w:p>
    <w:p w:rsidR="00B23168" w:rsidRPr="00E91D74" w:rsidRDefault="00812E85" w:rsidP="00026C8C">
      <w:pPr>
        <w:pStyle w:val="Akapitzlist"/>
        <w:numPr>
          <w:ilvl w:val="2"/>
          <w:numId w:val="12"/>
        </w:numPr>
        <w:tabs>
          <w:tab w:val="left" w:pos="851"/>
        </w:tabs>
        <w:ind w:left="567" w:firstLine="0"/>
        <w:jc w:val="both"/>
        <w:rPr>
          <w:rFonts w:ascii="Times New Roman" w:hAnsi="Times New Roman"/>
          <w:bCs/>
        </w:rPr>
      </w:pPr>
      <w:r w:rsidRPr="00E91D74">
        <w:rPr>
          <w:rFonts w:ascii="Times New Roman" w:hAnsi="Times New Roman"/>
        </w:rPr>
        <w:t>wszystkich Wykonawców ubiegających się wspólnie o udzielenie zamówienia wymienionych z nazwy z określeniem adresu siedziby,</w:t>
      </w:r>
      <w:r w:rsidR="00964581" w:rsidRPr="00E91D74">
        <w:rPr>
          <w:rFonts w:ascii="Times New Roman" w:hAnsi="Times New Roman"/>
        </w:rPr>
        <w:t xml:space="preserve"> </w:t>
      </w:r>
    </w:p>
    <w:p w:rsidR="00964581" w:rsidRPr="00E91D74" w:rsidRDefault="00812E85" w:rsidP="00026C8C">
      <w:pPr>
        <w:pStyle w:val="Akapitzlist"/>
        <w:numPr>
          <w:ilvl w:val="2"/>
          <w:numId w:val="12"/>
        </w:numPr>
        <w:tabs>
          <w:tab w:val="left" w:pos="851"/>
        </w:tabs>
        <w:ind w:left="567" w:firstLine="0"/>
        <w:jc w:val="both"/>
        <w:rPr>
          <w:rFonts w:ascii="Times New Roman" w:hAnsi="Times New Roman"/>
          <w:bCs/>
        </w:rPr>
      </w:pPr>
      <w:r w:rsidRPr="00E91D74">
        <w:rPr>
          <w:rFonts w:ascii="Times New Roman" w:hAnsi="Times New Roman"/>
        </w:rPr>
        <w:t>ustanowionego Pełnomocnika oraz zakres jego umocowania,</w:t>
      </w:r>
    </w:p>
    <w:p w:rsidR="00964581" w:rsidRPr="00E91D74" w:rsidRDefault="00812E85" w:rsidP="00026C8C">
      <w:pPr>
        <w:pStyle w:val="Akapitzlist"/>
        <w:numPr>
          <w:ilvl w:val="2"/>
          <w:numId w:val="5"/>
        </w:numPr>
        <w:tabs>
          <w:tab w:val="left" w:pos="567"/>
        </w:tabs>
        <w:ind w:left="0" w:firstLine="0"/>
        <w:jc w:val="both"/>
        <w:rPr>
          <w:rFonts w:ascii="Times New Roman" w:hAnsi="Times New Roman"/>
          <w:bCs/>
        </w:rPr>
      </w:pPr>
      <w:r w:rsidRPr="00E91D74">
        <w:rPr>
          <w:rFonts w:ascii="Times New Roman" w:hAnsi="Times New Roman"/>
        </w:rPr>
        <w:t>Dokument pełnomocnictwa musi być podpisany przez osoby uprawnione do składania oświadczeń woli wymienione we właściwym rejestrze lub ewidencji Wykonawców wspólnie ubiegających się o zamówienie i przez ustanowionego pełnomocnika;</w:t>
      </w:r>
    </w:p>
    <w:p w:rsidR="00964581" w:rsidRPr="00E91D74" w:rsidRDefault="00812E85" w:rsidP="00026C8C">
      <w:pPr>
        <w:pStyle w:val="Akapitzlist"/>
        <w:numPr>
          <w:ilvl w:val="2"/>
          <w:numId w:val="5"/>
        </w:numPr>
        <w:tabs>
          <w:tab w:val="left" w:pos="567"/>
        </w:tabs>
        <w:ind w:left="0" w:firstLine="0"/>
        <w:jc w:val="both"/>
        <w:rPr>
          <w:rFonts w:ascii="Times New Roman" w:hAnsi="Times New Roman"/>
          <w:bCs/>
        </w:rPr>
      </w:pPr>
      <w:r w:rsidRPr="00E91D74">
        <w:rPr>
          <w:rFonts w:ascii="Times New Roman" w:hAnsi="Times New Roman"/>
        </w:rPr>
        <w:t xml:space="preserve">Oświadczenia, formularze, dokumenty sporządzone na załączonych do SIWZ wzorach składa i podpisuje w imieniu wszystkich Wykonawców Pełnomocnik lub osoby uprawnione do składania oświadczeń woli wymienione we właściwym rejestrze lub ewidencji Wykonawców wspólnie ubiegających się o zamówienie wpisując w miejscu przeznaczonym na podanie nazwy i adresu Wykonawcy, nazwy i adresy wszystkich Wykonawców składających ofertę wspólną. Wszystkie </w:t>
      </w:r>
      <w:r w:rsidRPr="00E91D74">
        <w:rPr>
          <w:rFonts w:ascii="Times New Roman" w:hAnsi="Times New Roman"/>
          <w:b/>
        </w:rPr>
        <w:t>kserokopie dokumentów</w:t>
      </w:r>
      <w:r w:rsidRPr="00E91D74">
        <w:rPr>
          <w:rFonts w:ascii="Times New Roman" w:hAnsi="Times New Roman"/>
        </w:rPr>
        <w:t xml:space="preserve"> załączone do oferty muszą być opisane </w:t>
      </w:r>
      <w:r w:rsidRPr="00E91D74">
        <w:rPr>
          <w:rFonts w:ascii="Times New Roman" w:hAnsi="Times New Roman"/>
          <w:b/>
        </w:rPr>
        <w:t>„za zgodność z oryginałem”</w:t>
      </w:r>
      <w:r w:rsidRPr="00E91D74">
        <w:rPr>
          <w:rFonts w:ascii="Times New Roman" w:hAnsi="Times New Roman"/>
        </w:rPr>
        <w:t xml:space="preserve"> i </w:t>
      </w:r>
      <w:r w:rsidRPr="00E91D74">
        <w:rPr>
          <w:rFonts w:ascii="Times New Roman" w:hAnsi="Times New Roman"/>
          <w:b/>
        </w:rPr>
        <w:t>podpisane</w:t>
      </w:r>
      <w:r w:rsidRPr="00E91D74">
        <w:rPr>
          <w:rFonts w:ascii="Times New Roman" w:hAnsi="Times New Roman"/>
        </w:rPr>
        <w:t xml:space="preserve"> przez </w:t>
      </w:r>
      <w:r w:rsidRPr="00E91D74">
        <w:rPr>
          <w:rFonts w:ascii="Times New Roman" w:hAnsi="Times New Roman"/>
          <w:b/>
        </w:rPr>
        <w:t xml:space="preserve">Pełnomocnika lub </w:t>
      </w:r>
      <w:r w:rsidRPr="00E91D74">
        <w:rPr>
          <w:rFonts w:ascii="Times New Roman" w:hAnsi="Times New Roman"/>
        </w:rPr>
        <w:t>osoby uprawnione do składania oświadczeń woli wymienione we właściwym rejestrze lub ewidencji Wykonawców wspólnie ubiegających się o zamówienie;</w:t>
      </w:r>
    </w:p>
    <w:p w:rsidR="00964581" w:rsidRPr="00E91D74" w:rsidRDefault="00812E85" w:rsidP="00026C8C">
      <w:pPr>
        <w:pStyle w:val="Akapitzlist"/>
        <w:numPr>
          <w:ilvl w:val="2"/>
          <w:numId w:val="5"/>
        </w:numPr>
        <w:tabs>
          <w:tab w:val="left" w:pos="567"/>
        </w:tabs>
        <w:ind w:left="0" w:firstLine="0"/>
        <w:jc w:val="both"/>
        <w:rPr>
          <w:rFonts w:ascii="Times New Roman" w:hAnsi="Times New Roman"/>
          <w:bCs/>
        </w:rPr>
      </w:pPr>
      <w:r w:rsidRPr="00E91D74">
        <w:rPr>
          <w:rFonts w:ascii="Times New Roman" w:hAnsi="Times New Roman"/>
        </w:rPr>
        <w:t>Wszelka korespondencja prowadzona będzie przez Zamawiającego wyłącznie z Pełnomocnikiem, którego adres należy wpisać w formularzu ofertowym;</w:t>
      </w:r>
    </w:p>
    <w:p w:rsidR="00812E85" w:rsidRPr="00E91D74" w:rsidRDefault="00812E85" w:rsidP="00026C8C">
      <w:pPr>
        <w:pStyle w:val="Akapitzlist"/>
        <w:numPr>
          <w:ilvl w:val="2"/>
          <w:numId w:val="5"/>
        </w:numPr>
        <w:tabs>
          <w:tab w:val="left" w:pos="567"/>
        </w:tabs>
        <w:ind w:left="0" w:firstLine="0"/>
        <w:jc w:val="both"/>
        <w:rPr>
          <w:rFonts w:ascii="Times New Roman" w:hAnsi="Times New Roman"/>
          <w:bCs/>
        </w:rPr>
      </w:pPr>
      <w:r w:rsidRPr="00E91D74">
        <w:rPr>
          <w:rFonts w:ascii="Times New Roman" w:hAnsi="Times New Roman"/>
        </w:rPr>
        <w:t xml:space="preserve">Jeżeli oferta Wykonawców występujących wspólnie zostanie wybrana, </w:t>
      </w:r>
      <w:r w:rsidRPr="00E91D74">
        <w:rPr>
          <w:rFonts w:ascii="Times New Roman" w:hAnsi="Times New Roman"/>
          <w:u w:val="single"/>
        </w:rPr>
        <w:t xml:space="preserve">Zamawiający zażąda przed zawarciem umowy w sprawie zamówienia publicznego, umowy regulującej współpracę tych Wykonawców; </w:t>
      </w:r>
    </w:p>
    <w:p w:rsidR="00B92D0D" w:rsidRPr="0001562E" w:rsidRDefault="00B92D0D" w:rsidP="00026C8C">
      <w:pPr>
        <w:pStyle w:val="Akapitzlist"/>
        <w:numPr>
          <w:ilvl w:val="2"/>
          <w:numId w:val="11"/>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1"/>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1"/>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1"/>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1"/>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1"/>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0"/>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0"/>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0"/>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0"/>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0"/>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0"/>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0"/>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0"/>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0"/>
        </w:numPr>
        <w:tabs>
          <w:tab w:val="left" w:pos="0"/>
          <w:tab w:val="left" w:pos="567"/>
        </w:tabs>
        <w:spacing w:after="0"/>
        <w:ind w:left="0" w:firstLine="0"/>
        <w:jc w:val="both"/>
        <w:rPr>
          <w:rFonts w:ascii="Times New Roman" w:hAnsi="Times New Roman"/>
          <w:vanish/>
        </w:rPr>
      </w:pPr>
    </w:p>
    <w:p w:rsidR="00B92D0D" w:rsidRPr="0001562E" w:rsidRDefault="00B92D0D" w:rsidP="00026C8C">
      <w:pPr>
        <w:pStyle w:val="Akapitzlist"/>
        <w:numPr>
          <w:ilvl w:val="2"/>
          <w:numId w:val="10"/>
        </w:numPr>
        <w:tabs>
          <w:tab w:val="left" w:pos="0"/>
          <w:tab w:val="left" w:pos="567"/>
        </w:tabs>
        <w:spacing w:after="0"/>
        <w:ind w:left="0" w:firstLine="0"/>
        <w:jc w:val="both"/>
        <w:rPr>
          <w:rFonts w:ascii="Times New Roman" w:hAnsi="Times New Roman"/>
          <w:vanish/>
        </w:rPr>
      </w:pPr>
    </w:p>
    <w:p w:rsidR="001F7FF3" w:rsidRPr="00156861" w:rsidRDefault="001F7FF3" w:rsidP="00026C8C">
      <w:pPr>
        <w:pStyle w:val="Akapitzlist"/>
        <w:numPr>
          <w:ilvl w:val="0"/>
          <w:numId w:val="3"/>
        </w:numPr>
        <w:spacing w:before="120" w:after="120"/>
        <w:jc w:val="both"/>
        <w:rPr>
          <w:rFonts w:ascii="Times New Roman" w:hAnsi="Times New Roman"/>
          <w:b/>
          <w:bCs/>
          <w:vanish/>
          <w:highlight w:val="yellow"/>
        </w:rPr>
      </w:pPr>
    </w:p>
    <w:p w:rsidR="001F7FF3" w:rsidRPr="00156861" w:rsidRDefault="001F7FF3" w:rsidP="00026C8C">
      <w:pPr>
        <w:pStyle w:val="Akapitzlist"/>
        <w:numPr>
          <w:ilvl w:val="0"/>
          <w:numId w:val="3"/>
        </w:numPr>
        <w:spacing w:before="120" w:after="120"/>
        <w:jc w:val="both"/>
        <w:rPr>
          <w:rFonts w:ascii="Times New Roman" w:hAnsi="Times New Roman"/>
          <w:b/>
          <w:bCs/>
          <w:vanish/>
          <w:highlight w:val="yellow"/>
        </w:rPr>
      </w:pPr>
    </w:p>
    <w:p w:rsidR="001F7FF3" w:rsidRPr="00156861" w:rsidRDefault="001F7FF3" w:rsidP="00026C8C">
      <w:pPr>
        <w:pStyle w:val="Akapitzlist"/>
        <w:numPr>
          <w:ilvl w:val="1"/>
          <w:numId w:val="3"/>
        </w:numPr>
        <w:spacing w:before="120" w:after="120"/>
        <w:jc w:val="both"/>
        <w:rPr>
          <w:rFonts w:ascii="Times New Roman" w:hAnsi="Times New Roman"/>
          <w:b/>
          <w:bCs/>
          <w:vanish/>
          <w:highlight w:val="yellow"/>
        </w:rPr>
      </w:pPr>
    </w:p>
    <w:p w:rsidR="006767E7" w:rsidRPr="00156861" w:rsidRDefault="006767E7" w:rsidP="00026C8C">
      <w:pPr>
        <w:pStyle w:val="Akapitzlist"/>
        <w:numPr>
          <w:ilvl w:val="0"/>
          <w:numId w:val="4"/>
        </w:numPr>
        <w:spacing w:before="120" w:after="120"/>
        <w:jc w:val="both"/>
        <w:rPr>
          <w:rFonts w:ascii="Times New Roman" w:hAnsi="Times New Roman"/>
          <w:b/>
          <w:vanish/>
          <w:highlight w:val="yellow"/>
        </w:rPr>
      </w:pPr>
    </w:p>
    <w:p w:rsidR="006767E7" w:rsidRPr="00156861" w:rsidRDefault="006767E7" w:rsidP="00026C8C">
      <w:pPr>
        <w:pStyle w:val="Akapitzlist"/>
        <w:numPr>
          <w:ilvl w:val="0"/>
          <w:numId w:val="4"/>
        </w:numPr>
        <w:spacing w:before="120" w:after="120"/>
        <w:jc w:val="both"/>
        <w:rPr>
          <w:rFonts w:ascii="Times New Roman" w:hAnsi="Times New Roman"/>
          <w:b/>
          <w:vanish/>
          <w:highlight w:val="yellow"/>
        </w:rPr>
      </w:pPr>
    </w:p>
    <w:p w:rsidR="006767E7" w:rsidRPr="00156861" w:rsidRDefault="006767E7" w:rsidP="00026C8C">
      <w:pPr>
        <w:pStyle w:val="Akapitzlist"/>
        <w:numPr>
          <w:ilvl w:val="0"/>
          <w:numId w:val="4"/>
        </w:numPr>
        <w:spacing w:before="120" w:after="120"/>
        <w:jc w:val="both"/>
        <w:rPr>
          <w:rFonts w:ascii="Times New Roman" w:hAnsi="Times New Roman"/>
          <w:b/>
          <w:vanish/>
          <w:highlight w:val="yellow"/>
        </w:rPr>
      </w:pPr>
    </w:p>
    <w:p w:rsidR="006767E7" w:rsidRPr="00156861" w:rsidRDefault="006767E7" w:rsidP="00026C8C">
      <w:pPr>
        <w:pStyle w:val="Akapitzlist"/>
        <w:numPr>
          <w:ilvl w:val="0"/>
          <w:numId w:val="4"/>
        </w:numPr>
        <w:spacing w:before="120" w:after="120"/>
        <w:jc w:val="both"/>
        <w:rPr>
          <w:rFonts w:ascii="Times New Roman" w:hAnsi="Times New Roman"/>
          <w:b/>
          <w:vanish/>
          <w:highlight w:val="yellow"/>
        </w:rPr>
      </w:pPr>
    </w:p>
    <w:p w:rsidR="006767E7" w:rsidRPr="00156861" w:rsidRDefault="006767E7" w:rsidP="00026C8C">
      <w:pPr>
        <w:pStyle w:val="Akapitzlist"/>
        <w:numPr>
          <w:ilvl w:val="0"/>
          <w:numId w:val="4"/>
        </w:numPr>
        <w:spacing w:before="120" w:after="120"/>
        <w:jc w:val="both"/>
        <w:rPr>
          <w:rFonts w:ascii="Times New Roman" w:hAnsi="Times New Roman"/>
          <w:b/>
          <w:vanish/>
          <w:highlight w:val="yellow"/>
        </w:rPr>
      </w:pPr>
    </w:p>
    <w:p w:rsidR="006767E7" w:rsidRPr="00156861" w:rsidRDefault="006767E7" w:rsidP="00026C8C">
      <w:pPr>
        <w:pStyle w:val="Akapitzlist"/>
        <w:numPr>
          <w:ilvl w:val="0"/>
          <w:numId w:val="4"/>
        </w:numPr>
        <w:spacing w:before="120" w:after="120"/>
        <w:jc w:val="both"/>
        <w:rPr>
          <w:rFonts w:ascii="Times New Roman" w:hAnsi="Times New Roman"/>
          <w:b/>
          <w:vanish/>
          <w:highlight w:val="yellow"/>
        </w:rPr>
      </w:pPr>
    </w:p>
    <w:p w:rsidR="006767E7" w:rsidRPr="00156861" w:rsidRDefault="006767E7" w:rsidP="00026C8C">
      <w:pPr>
        <w:pStyle w:val="Akapitzlist"/>
        <w:numPr>
          <w:ilvl w:val="1"/>
          <w:numId w:val="4"/>
        </w:numPr>
        <w:spacing w:before="120" w:after="120"/>
        <w:jc w:val="both"/>
        <w:rPr>
          <w:rFonts w:ascii="Times New Roman" w:hAnsi="Times New Roman"/>
          <w:b/>
          <w:vanish/>
          <w:highlight w:val="yellow"/>
        </w:rPr>
      </w:pPr>
    </w:p>
    <w:p w:rsidR="001C3E31" w:rsidRPr="00156861" w:rsidRDefault="001C3E31" w:rsidP="008F35C8">
      <w:pPr>
        <w:spacing w:before="120" w:after="120"/>
        <w:jc w:val="both"/>
        <w:rPr>
          <w:rFonts w:ascii="Times New Roman" w:hAnsi="Times New Roman"/>
          <w:vanish/>
          <w:highlight w:val="yellow"/>
        </w:rPr>
      </w:pPr>
    </w:p>
    <w:p w:rsidR="001C3E31" w:rsidRPr="00156861" w:rsidRDefault="001C3E31" w:rsidP="008F35C8">
      <w:pPr>
        <w:spacing w:before="120" w:after="120"/>
        <w:jc w:val="both"/>
        <w:rPr>
          <w:rFonts w:ascii="Times New Roman" w:hAnsi="Times New Roman"/>
          <w:vanish/>
          <w:highlight w:val="yellow"/>
        </w:rPr>
      </w:pPr>
    </w:p>
    <w:p w:rsidR="001C3E31" w:rsidRPr="00156861" w:rsidRDefault="001C3E31" w:rsidP="008F35C8">
      <w:pPr>
        <w:spacing w:before="120" w:after="120"/>
        <w:jc w:val="both"/>
        <w:rPr>
          <w:rFonts w:ascii="Times New Roman" w:hAnsi="Times New Roman"/>
          <w:vanish/>
          <w:highlight w:val="yellow"/>
        </w:rPr>
      </w:pPr>
    </w:p>
    <w:p w:rsidR="001C3E31" w:rsidRPr="00156861" w:rsidRDefault="001C3E31" w:rsidP="008F35C8">
      <w:pPr>
        <w:spacing w:before="120" w:after="120"/>
        <w:jc w:val="both"/>
        <w:rPr>
          <w:rFonts w:ascii="Times New Roman" w:hAnsi="Times New Roman"/>
          <w:vanish/>
          <w:highlight w:val="yellow"/>
        </w:rPr>
      </w:pPr>
    </w:p>
    <w:p w:rsidR="001C3E31" w:rsidRPr="00156861" w:rsidRDefault="001C3E31" w:rsidP="008F35C8">
      <w:pPr>
        <w:spacing w:before="120" w:after="120"/>
        <w:jc w:val="both"/>
        <w:rPr>
          <w:rFonts w:ascii="Times New Roman" w:hAnsi="Times New Roman"/>
          <w:vanish/>
          <w:highlight w:val="yellow"/>
        </w:rPr>
      </w:pPr>
    </w:p>
    <w:p w:rsidR="001C3E31" w:rsidRPr="00156861" w:rsidRDefault="001C3E31" w:rsidP="008F35C8">
      <w:pPr>
        <w:spacing w:before="120" w:after="120"/>
        <w:jc w:val="both"/>
        <w:rPr>
          <w:rFonts w:ascii="Times New Roman" w:hAnsi="Times New Roman"/>
          <w:vanish/>
          <w:highlight w:val="yellow"/>
        </w:rPr>
      </w:pPr>
    </w:p>
    <w:p w:rsidR="001C3E31" w:rsidRPr="00156861" w:rsidRDefault="001C3E31" w:rsidP="008F35C8">
      <w:pPr>
        <w:spacing w:before="120" w:after="120"/>
        <w:jc w:val="both"/>
        <w:rPr>
          <w:rFonts w:ascii="Times New Roman" w:hAnsi="Times New Roman"/>
          <w:vanish/>
          <w:highlight w:val="yellow"/>
        </w:rPr>
      </w:pPr>
    </w:p>
    <w:p w:rsidR="001C3E31" w:rsidRPr="00156861" w:rsidRDefault="001C3E31" w:rsidP="008F35C8">
      <w:pPr>
        <w:spacing w:before="120" w:after="120"/>
        <w:jc w:val="both"/>
        <w:rPr>
          <w:rFonts w:ascii="Times New Roman" w:hAnsi="Times New Roman"/>
          <w:vanish/>
          <w:highlight w:val="yellow"/>
        </w:rPr>
      </w:pPr>
    </w:p>
    <w:p w:rsidR="001C3E31" w:rsidRPr="00156861" w:rsidRDefault="001C3E31" w:rsidP="008F35C8">
      <w:pPr>
        <w:spacing w:before="120" w:after="120"/>
        <w:jc w:val="both"/>
        <w:rPr>
          <w:rFonts w:ascii="Times New Roman" w:hAnsi="Times New Roman"/>
          <w:vanish/>
          <w:highlight w:val="yellow"/>
        </w:rPr>
      </w:pPr>
    </w:p>
    <w:p w:rsidR="00A83D98" w:rsidRPr="00156861" w:rsidRDefault="00A83D98" w:rsidP="008D065A">
      <w:pPr>
        <w:pStyle w:val="Akapitzlist"/>
        <w:spacing w:after="0"/>
        <w:ind w:left="432"/>
        <w:jc w:val="both"/>
        <w:rPr>
          <w:rFonts w:ascii="Times New Roman" w:hAnsi="Times New Roman"/>
          <w:highlight w:val="yellow"/>
        </w:rPr>
      </w:pPr>
    </w:p>
    <w:p w:rsidR="002D1E5F" w:rsidRPr="00F74F08" w:rsidRDefault="000752A7" w:rsidP="00026C8C">
      <w:pPr>
        <w:pStyle w:val="Akapitzlist"/>
        <w:numPr>
          <w:ilvl w:val="0"/>
          <w:numId w:val="5"/>
        </w:numPr>
        <w:tabs>
          <w:tab w:val="left" w:pos="284"/>
        </w:tabs>
        <w:spacing w:after="0"/>
        <w:ind w:left="0" w:firstLine="0"/>
        <w:jc w:val="both"/>
        <w:rPr>
          <w:rFonts w:ascii="Times New Roman" w:hAnsi="Times New Roman"/>
          <w:b/>
          <w:color w:val="4F81BD" w:themeColor="accent1"/>
        </w:rPr>
      </w:pPr>
      <w:r w:rsidRPr="00F74F08">
        <w:rPr>
          <w:rFonts w:ascii="Times New Roman" w:hAnsi="Times New Roman"/>
          <w:b/>
          <w:color w:val="4F81BD" w:themeColor="accent1"/>
        </w:rPr>
        <w:lastRenderedPageBreak/>
        <w:t>Informacje o sposobie porozumiewania się Zamawiającego z Wykonawcami oraz przekazywania oświadczeń i dokumentów, a także wskazanie osób uprawnionych do porozumiewania się z Wykonawcami.</w:t>
      </w:r>
    </w:p>
    <w:p w:rsidR="00F74F08" w:rsidRPr="00F74F08" w:rsidRDefault="00F74F08" w:rsidP="00026C8C">
      <w:pPr>
        <w:pStyle w:val="Akapitzlist"/>
        <w:numPr>
          <w:ilvl w:val="1"/>
          <w:numId w:val="5"/>
        </w:numPr>
        <w:tabs>
          <w:tab w:val="left" w:pos="426"/>
        </w:tabs>
        <w:spacing w:before="200" w:after="0" w:line="240" w:lineRule="auto"/>
        <w:jc w:val="both"/>
        <w:rPr>
          <w:rFonts w:ascii="Times New Roman" w:hAnsi="Times New Roman"/>
        </w:rPr>
      </w:pPr>
      <w:r w:rsidRPr="00F74F08">
        <w:rPr>
          <w:rFonts w:ascii="Times New Roman" w:hAnsi="Times New Roman"/>
        </w:rPr>
        <w:t>Korespondencja związana z przedmiotowym postępowaniem wymaga treści pisemnej. Zamawiający dopuszcza możliwość przekazywania korespondencji za pomocą faksu lub poczty elektronicznej, jednakże treść przekazanej informacji musi zostać niezwłocznie potwierdzona.</w:t>
      </w:r>
    </w:p>
    <w:p w:rsidR="00F74F08" w:rsidRPr="00F74F08" w:rsidRDefault="00F74F08" w:rsidP="00F74F08">
      <w:pPr>
        <w:pStyle w:val="Akapitzlist"/>
        <w:tabs>
          <w:tab w:val="left" w:pos="426"/>
          <w:tab w:val="right" w:pos="9935"/>
        </w:tabs>
        <w:spacing w:after="0" w:line="240" w:lineRule="auto"/>
        <w:ind w:left="0"/>
        <w:rPr>
          <w:rFonts w:ascii="Times New Roman" w:hAnsi="Times New Roman"/>
        </w:rPr>
      </w:pPr>
      <w:r w:rsidRPr="00F74F08">
        <w:rPr>
          <w:rFonts w:ascii="Times New Roman" w:hAnsi="Times New Roman"/>
        </w:rPr>
        <w:t>Nr faksu Zamawiającego: 44/731-31-13</w:t>
      </w:r>
    </w:p>
    <w:p w:rsidR="00F74F08" w:rsidRPr="00F74F08" w:rsidRDefault="00F74F08" w:rsidP="00F74F08">
      <w:pPr>
        <w:pStyle w:val="Akapitzlist"/>
        <w:tabs>
          <w:tab w:val="left" w:pos="426"/>
          <w:tab w:val="right" w:pos="9935"/>
        </w:tabs>
        <w:spacing w:after="0" w:line="240" w:lineRule="auto"/>
        <w:ind w:left="0"/>
        <w:rPr>
          <w:rFonts w:ascii="Times New Roman" w:hAnsi="Times New Roman"/>
        </w:rPr>
      </w:pPr>
      <w:r w:rsidRPr="00F74F08">
        <w:rPr>
          <w:rFonts w:ascii="Times New Roman" w:hAnsi="Times New Roman"/>
        </w:rPr>
        <w:t>e-mail: zamowienia@zkkleszczow.pl</w:t>
      </w:r>
    </w:p>
    <w:p w:rsidR="00F74F08" w:rsidRPr="004A1055" w:rsidRDefault="00F74F08" w:rsidP="00026C8C">
      <w:pPr>
        <w:pStyle w:val="Akapitzlist"/>
        <w:numPr>
          <w:ilvl w:val="1"/>
          <w:numId w:val="5"/>
        </w:numPr>
        <w:tabs>
          <w:tab w:val="left" w:pos="426"/>
        </w:tabs>
        <w:spacing w:after="0" w:line="240" w:lineRule="auto"/>
        <w:ind w:left="0"/>
        <w:jc w:val="both"/>
        <w:rPr>
          <w:rFonts w:ascii="Times New Roman" w:hAnsi="Times New Roman"/>
        </w:rPr>
      </w:pPr>
      <w:r w:rsidRPr="004A1055">
        <w:rPr>
          <w:rFonts w:ascii="Times New Roman" w:hAnsi="Times New Roman"/>
        </w:rPr>
        <w:t>Osob</w:t>
      </w:r>
      <w:r w:rsidR="004A1055" w:rsidRPr="004A1055">
        <w:rPr>
          <w:rFonts w:ascii="Times New Roman" w:hAnsi="Times New Roman"/>
        </w:rPr>
        <w:t xml:space="preserve">ą </w:t>
      </w:r>
      <w:r w:rsidRPr="004A1055">
        <w:rPr>
          <w:rFonts w:ascii="Times New Roman" w:hAnsi="Times New Roman"/>
        </w:rPr>
        <w:t>uprawnion</w:t>
      </w:r>
      <w:r w:rsidR="004A1055" w:rsidRPr="004A1055">
        <w:rPr>
          <w:rFonts w:ascii="Times New Roman" w:hAnsi="Times New Roman"/>
        </w:rPr>
        <w:t>ą</w:t>
      </w:r>
      <w:r w:rsidRPr="004A1055">
        <w:rPr>
          <w:rFonts w:ascii="Times New Roman" w:hAnsi="Times New Roman"/>
        </w:rPr>
        <w:t xml:space="preserve"> do bezpośredniego kontaktu z Wykonawcami jest: </w:t>
      </w:r>
      <w:r w:rsidRPr="004A1055">
        <w:rPr>
          <w:rFonts w:ascii="Times New Roman" w:hAnsi="Times New Roman"/>
        </w:rPr>
        <w:tab/>
        <w:t xml:space="preserve">Paweł Bujacz </w:t>
      </w:r>
    </w:p>
    <w:p w:rsidR="00F74F08" w:rsidRPr="00F74F08" w:rsidRDefault="00F74F08" w:rsidP="00026C8C">
      <w:pPr>
        <w:pStyle w:val="Akapitzlist"/>
        <w:numPr>
          <w:ilvl w:val="1"/>
          <w:numId w:val="5"/>
        </w:numPr>
        <w:tabs>
          <w:tab w:val="left" w:pos="142"/>
          <w:tab w:val="left" w:pos="426"/>
        </w:tabs>
        <w:spacing w:after="0" w:line="240" w:lineRule="auto"/>
        <w:jc w:val="both"/>
        <w:rPr>
          <w:rFonts w:ascii="Times New Roman" w:hAnsi="Times New Roman"/>
        </w:rPr>
      </w:pPr>
      <w:r w:rsidRPr="00F74F08">
        <w:rPr>
          <w:rFonts w:ascii="Times New Roman" w:hAnsi="Times New Roman"/>
        </w:rPr>
        <w:t xml:space="preserve">Wykonawcy winni we wszelkich kontaktach z Zamawiającym powoływać się na numer sprawy: </w:t>
      </w:r>
    </w:p>
    <w:p w:rsidR="00F74F08" w:rsidRDefault="00F74F08" w:rsidP="0069556A">
      <w:pPr>
        <w:pStyle w:val="Akapitzlist"/>
        <w:tabs>
          <w:tab w:val="left" w:pos="142"/>
          <w:tab w:val="left" w:pos="426"/>
        </w:tabs>
        <w:spacing w:line="240" w:lineRule="auto"/>
        <w:ind w:left="0"/>
        <w:jc w:val="both"/>
        <w:rPr>
          <w:rFonts w:ascii="Times New Roman" w:hAnsi="Times New Roman"/>
          <w:b/>
        </w:rPr>
      </w:pPr>
      <w:r w:rsidRPr="00F74F08">
        <w:rPr>
          <w:rFonts w:ascii="Times New Roman" w:hAnsi="Times New Roman"/>
        </w:rPr>
        <w:tab/>
      </w:r>
      <w:r w:rsidRPr="00F74F08">
        <w:rPr>
          <w:rFonts w:ascii="Times New Roman" w:hAnsi="Times New Roman"/>
        </w:rPr>
        <w:tab/>
      </w:r>
      <w:r w:rsidRPr="00F74F08">
        <w:rPr>
          <w:rFonts w:ascii="Times New Roman" w:hAnsi="Times New Roman"/>
          <w:b/>
        </w:rPr>
        <w:t>ZK/8/2013.</w:t>
      </w:r>
    </w:p>
    <w:p w:rsidR="0069556A" w:rsidRPr="0069556A" w:rsidRDefault="0069556A" w:rsidP="0069556A">
      <w:pPr>
        <w:pStyle w:val="Akapitzlist"/>
        <w:tabs>
          <w:tab w:val="left" w:pos="142"/>
          <w:tab w:val="left" w:pos="426"/>
        </w:tabs>
        <w:spacing w:line="240" w:lineRule="auto"/>
        <w:ind w:left="0"/>
        <w:jc w:val="both"/>
        <w:rPr>
          <w:rFonts w:ascii="Times New Roman" w:hAnsi="Times New Roman"/>
          <w:b/>
        </w:rPr>
      </w:pPr>
    </w:p>
    <w:p w:rsidR="0069556A" w:rsidRPr="00B2028B" w:rsidRDefault="00F74F08" w:rsidP="00026C8C">
      <w:pPr>
        <w:pStyle w:val="Akapitzlist"/>
        <w:numPr>
          <w:ilvl w:val="0"/>
          <w:numId w:val="5"/>
        </w:numPr>
        <w:spacing w:before="240" w:after="0"/>
        <w:ind w:left="284" w:hanging="284"/>
        <w:jc w:val="both"/>
        <w:rPr>
          <w:rFonts w:ascii="Times New Roman" w:hAnsi="Times New Roman"/>
          <w:b/>
          <w:color w:val="4F81BD" w:themeColor="accent1"/>
        </w:rPr>
      </w:pPr>
      <w:r w:rsidRPr="0069556A">
        <w:rPr>
          <w:rFonts w:ascii="Times New Roman" w:hAnsi="Times New Roman"/>
          <w:b/>
          <w:color w:val="4F81BD" w:themeColor="accent1"/>
        </w:rPr>
        <w:t xml:space="preserve"> </w:t>
      </w:r>
      <w:r w:rsidRPr="00B2028B">
        <w:rPr>
          <w:rFonts w:ascii="Times New Roman" w:hAnsi="Times New Roman"/>
          <w:b/>
          <w:color w:val="4F81BD" w:themeColor="accent1"/>
        </w:rPr>
        <w:t>Wymagania dotyczące wadium.</w:t>
      </w:r>
    </w:p>
    <w:p w:rsidR="0069556A" w:rsidRPr="00B2028B" w:rsidRDefault="00F74F08" w:rsidP="0069556A">
      <w:pPr>
        <w:spacing w:before="240" w:after="0"/>
        <w:jc w:val="both"/>
        <w:rPr>
          <w:rFonts w:ascii="Times New Roman" w:hAnsi="Times New Roman"/>
          <w:b/>
        </w:rPr>
      </w:pPr>
      <w:r w:rsidRPr="00B2028B">
        <w:rPr>
          <w:rFonts w:ascii="Times New Roman" w:hAnsi="Times New Roman"/>
          <w:color w:val="000000"/>
        </w:rPr>
        <w:t>Zamawiający nie wymaga wniesienia wadium.</w:t>
      </w:r>
    </w:p>
    <w:p w:rsidR="0069556A" w:rsidRPr="00B2028B" w:rsidRDefault="00F74F08" w:rsidP="00026C8C">
      <w:pPr>
        <w:pStyle w:val="Akapitzlist"/>
        <w:numPr>
          <w:ilvl w:val="0"/>
          <w:numId w:val="5"/>
        </w:numPr>
        <w:spacing w:before="240" w:after="0"/>
        <w:ind w:left="284" w:hanging="284"/>
        <w:jc w:val="both"/>
        <w:rPr>
          <w:rFonts w:ascii="Times New Roman" w:hAnsi="Times New Roman"/>
          <w:b/>
          <w:color w:val="4F81BD" w:themeColor="accent1"/>
        </w:rPr>
      </w:pPr>
      <w:r w:rsidRPr="00B2028B">
        <w:rPr>
          <w:rFonts w:ascii="Times New Roman" w:hAnsi="Times New Roman"/>
          <w:b/>
          <w:color w:val="4F81BD" w:themeColor="accent1"/>
        </w:rPr>
        <w:t>Termin związania ofertą.</w:t>
      </w:r>
    </w:p>
    <w:p w:rsidR="00F74F08" w:rsidRPr="0069556A" w:rsidRDefault="00F74F08" w:rsidP="0069556A">
      <w:pPr>
        <w:spacing w:before="240" w:after="0"/>
        <w:jc w:val="both"/>
        <w:rPr>
          <w:rFonts w:ascii="Times New Roman" w:hAnsi="Times New Roman"/>
          <w:b/>
          <w:highlight w:val="yellow"/>
        </w:rPr>
      </w:pPr>
      <w:r w:rsidRPr="0069556A">
        <w:rPr>
          <w:rFonts w:ascii="Times New Roman" w:hAnsi="Times New Roman"/>
        </w:rPr>
        <w:t xml:space="preserve">Bieg terminu związania ofertą rozpoczyna się wraz z upływem terminu składania ofert, wynosi </w:t>
      </w:r>
      <w:r w:rsidRPr="0069556A">
        <w:rPr>
          <w:rFonts w:ascii="Times New Roman" w:hAnsi="Times New Roman"/>
          <w:b/>
        </w:rPr>
        <w:t>30 dni</w:t>
      </w:r>
    </w:p>
    <w:p w:rsidR="00F74F08" w:rsidRPr="008608B6" w:rsidRDefault="00F74F08" w:rsidP="00026C8C">
      <w:pPr>
        <w:pStyle w:val="Akapitzlist"/>
        <w:keepNext/>
        <w:keepLines/>
        <w:numPr>
          <w:ilvl w:val="0"/>
          <w:numId w:val="14"/>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4"/>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4"/>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4"/>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4"/>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4"/>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4"/>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4"/>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4"/>
        </w:numPr>
        <w:spacing w:after="0" w:line="240" w:lineRule="auto"/>
        <w:contextualSpacing w:val="0"/>
        <w:outlineLvl w:val="1"/>
        <w:rPr>
          <w:rFonts w:ascii="Times New Roman" w:hAnsi="Times New Roman"/>
          <w:b/>
          <w:bCs/>
          <w:vanish/>
          <w:color w:val="4F81BD"/>
          <w:highlight w:val="yellow"/>
        </w:rPr>
      </w:pPr>
    </w:p>
    <w:p w:rsidR="00F74F08" w:rsidRPr="00B2028B" w:rsidRDefault="00F74F08" w:rsidP="00026C8C">
      <w:pPr>
        <w:pStyle w:val="Akapitzlist"/>
        <w:keepNext/>
        <w:keepLines/>
        <w:numPr>
          <w:ilvl w:val="0"/>
          <w:numId w:val="14"/>
        </w:numPr>
        <w:spacing w:before="200" w:after="0" w:line="240" w:lineRule="auto"/>
        <w:contextualSpacing w:val="0"/>
        <w:jc w:val="both"/>
        <w:outlineLvl w:val="1"/>
        <w:rPr>
          <w:rFonts w:ascii="Times New Roman" w:hAnsi="Times New Roman"/>
          <w:b/>
          <w:color w:val="4F81BD" w:themeColor="accent1"/>
        </w:rPr>
      </w:pPr>
      <w:r w:rsidRPr="00B2028B">
        <w:rPr>
          <w:rFonts w:ascii="Times New Roman" w:hAnsi="Times New Roman"/>
          <w:b/>
          <w:color w:val="4F81BD" w:themeColor="accent1"/>
        </w:rPr>
        <w:t>Opis sposobu przygotowania ofert</w:t>
      </w:r>
    </w:p>
    <w:p w:rsidR="00F74F08" w:rsidRPr="00F0018F" w:rsidRDefault="00F74F08" w:rsidP="00026C8C">
      <w:pPr>
        <w:pStyle w:val="Akapitzlist"/>
        <w:numPr>
          <w:ilvl w:val="1"/>
          <w:numId w:val="14"/>
        </w:numPr>
        <w:autoSpaceDE w:val="0"/>
        <w:spacing w:after="0" w:line="240" w:lineRule="auto"/>
        <w:ind w:left="709" w:hanging="709"/>
        <w:jc w:val="both"/>
        <w:rPr>
          <w:rFonts w:ascii="Times New Roman" w:hAnsi="Times New Roman"/>
        </w:rPr>
      </w:pPr>
      <w:r w:rsidRPr="00F0018F">
        <w:rPr>
          <w:rFonts w:ascii="Times New Roman" w:hAnsi="Times New Roman"/>
          <w:b/>
        </w:rPr>
        <w:t>Na ofertę składają się</w:t>
      </w:r>
      <w:r w:rsidRPr="00F0018F">
        <w:rPr>
          <w:rFonts w:ascii="Times New Roman" w:hAnsi="Times New Roman"/>
        </w:rPr>
        <w:t>:</w:t>
      </w:r>
    </w:p>
    <w:p w:rsidR="00F74F08" w:rsidRPr="00F0018F" w:rsidRDefault="00F74F08" w:rsidP="00026C8C">
      <w:pPr>
        <w:pStyle w:val="Akapitzlist"/>
        <w:numPr>
          <w:ilvl w:val="1"/>
          <w:numId w:val="15"/>
        </w:numPr>
        <w:tabs>
          <w:tab w:val="left" w:pos="426"/>
        </w:tabs>
        <w:autoSpaceDE w:val="0"/>
        <w:spacing w:after="0"/>
        <w:ind w:left="426" w:hanging="284"/>
        <w:jc w:val="both"/>
        <w:rPr>
          <w:rFonts w:ascii="Times New Roman" w:hAnsi="Times New Roman"/>
        </w:rPr>
      </w:pPr>
      <w:r w:rsidRPr="00F0018F">
        <w:rPr>
          <w:rFonts w:ascii="Times New Roman" w:hAnsi="Times New Roman"/>
        </w:rPr>
        <w:t xml:space="preserve">Wypełniony Formularz Oferty </w:t>
      </w:r>
      <w:r w:rsidRPr="00F0018F">
        <w:rPr>
          <w:rFonts w:ascii="Times New Roman" w:hAnsi="Times New Roman"/>
          <w:b/>
        </w:rPr>
        <w:t>wg załącznika nr 1</w:t>
      </w:r>
    </w:p>
    <w:p w:rsidR="00F74F08" w:rsidRPr="00F0018F" w:rsidRDefault="00F74F08" w:rsidP="00026C8C">
      <w:pPr>
        <w:pStyle w:val="Akapitzlist"/>
        <w:numPr>
          <w:ilvl w:val="1"/>
          <w:numId w:val="15"/>
        </w:numPr>
        <w:tabs>
          <w:tab w:val="left" w:pos="426"/>
        </w:tabs>
        <w:autoSpaceDE w:val="0"/>
        <w:spacing w:after="0"/>
        <w:ind w:left="426" w:hanging="284"/>
        <w:jc w:val="both"/>
        <w:rPr>
          <w:rFonts w:ascii="Times New Roman" w:hAnsi="Times New Roman"/>
          <w:b/>
        </w:rPr>
      </w:pPr>
      <w:r w:rsidRPr="00F0018F">
        <w:rPr>
          <w:rFonts w:ascii="Times New Roman" w:hAnsi="Times New Roman"/>
        </w:rPr>
        <w:t xml:space="preserve">Dokumenty i oświadczenia wymienione w punkcie </w:t>
      </w:r>
      <w:r w:rsidRPr="00F0018F">
        <w:rPr>
          <w:rFonts w:ascii="Times New Roman" w:hAnsi="Times New Roman"/>
          <w:b/>
        </w:rPr>
        <w:t>5 i 6 SIWZ</w:t>
      </w:r>
    </w:p>
    <w:p w:rsidR="00F74F08" w:rsidRPr="00F0018F" w:rsidRDefault="00F74F08" w:rsidP="00026C8C">
      <w:pPr>
        <w:pStyle w:val="Akapitzlist"/>
        <w:numPr>
          <w:ilvl w:val="1"/>
          <w:numId w:val="15"/>
        </w:numPr>
        <w:tabs>
          <w:tab w:val="left" w:pos="426"/>
          <w:tab w:val="left" w:pos="465"/>
        </w:tabs>
        <w:autoSpaceDE w:val="0"/>
        <w:spacing w:after="0"/>
        <w:ind w:left="426" w:hanging="284"/>
        <w:jc w:val="both"/>
        <w:rPr>
          <w:rFonts w:ascii="Times New Roman" w:hAnsi="Times New Roman"/>
        </w:rPr>
      </w:pPr>
      <w:r w:rsidRPr="00F0018F">
        <w:rPr>
          <w:rFonts w:ascii="Times New Roman" w:hAnsi="Times New Roman"/>
        </w:rPr>
        <w:t>W przypadku złożenia oferty przez podmioty występujące wspólnie – upoważnienie dla wspólnego pełnomocnika. Dokument pełnomocnictwa musi być złożony w postaci oryginału (lub notarialnie poświadczonej kopii);</w:t>
      </w:r>
    </w:p>
    <w:p w:rsidR="00F74F08" w:rsidRPr="002D0BD9" w:rsidRDefault="00F74F08" w:rsidP="00026C8C">
      <w:pPr>
        <w:pStyle w:val="Akapitzlist"/>
        <w:numPr>
          <w:ilvl w:val="1"/>
          <w:numId w:val="14"/>
        </w:numPr>
        <w:tabs>
          <w:tab w:val="left" w:pos="567"/>
        </w:tabs>
        <w:autoSpaceDE w:val="0"/>
        <w:spacing w:after="0" w:line="240" w:lineRule="auto"/>
        <w:ind w:left="0" w:firstLine="0"/>
        <w:jc w:val="both"/>
        <w:rPr>
          <w:rFonts w:ascii="Times New Roman" w:hAnsi="Times New Roman"/>
        </w:rPr>
      </w:pPr>
      <w:r w:rsidRPr="002D0BD9">
        <w:rPr>
          <w:rFonts w:ascii="Times New Roman" w:hAnsi="Times New Roman"/>
        </w:rPr>
        <w:t>Oferta musi  być sporządzona z zachowaniem formy pisemnej pod rygorem nieważności.</w:t>
      </w:r>
    </w:p>
    <w:p w:rsidR="00F74F08" w:rsidRPr="002D0BD9" w:rsidRDefault="00F74F08" w:rsidP="00026C8C">
      <w:pPr>
        <w:pStyle w:val="Akapitzlist"/>
        <w:numPr>
          <w:ilvl w:val="1"/>
          <w:numId w:val="14"/>
        </w:numPr>
        <w:tabs>
          <w:tab w:val="left" w:pos="567"/>
        </w:tabs>
        <w:autoSpaceDE w:val="0"/>
        <w:spacing w:after="0" w:line="240" w:lineRule="auto"/>
        <w:ind w:left="0" w:firstLine="0"/>
        <w:jc w:val="both"/>
        <w:rPr>
          <w:rFonts w:ascii="Times New Roman" w:hAnsi="Times New Roman"/>
        </w:rPr>
      </w:pPr>
      <w:r w:rsidRPr="002D0BD9">
        <w:rPr>
          <w:rFonts w:ascii="Times New Roman" w:hAnsi="Times New Roman"/>
        </w:rPr>
        <w:t>Oferta wraz z załącznikami musi być czytelna.</w:t>
      </w:r>
    </w:p>
    <w:p w:rsidR="00F74F08" w:rsidRPr="002D0BD9" w:rsidRDefault="00F74F08" w:rsidP="00026C8C">
      <w:pPr>
        <w:pStyle w:val="Akapitzlist"/>
        <w:numPr>
          <w:ilvl w:val="1"/>
          <w:numId w:val="14"/>
        </w:numPr>
        <w:tabs>
          <w:tab w:val="left" w:pos="567"/>
        </w:tabs>
        <w:autoSpaceDE w:val="0"/>
        <w:spacing w:after="0" w:line="240" w:lineRule="auto"/>
        <w:ind w:left="0" w:firstLine="0"/>
        <w:jc w:val="both"/>
        <w:rPr>
          <w:rFonts w:ascii="Times New Roman" w:hAnsi="Times New Roman"/>
        </w:rPr>
      </w:pPr>
      <w:r w:rsidRPr="002D0BD9">
        <w:rPr>
          <w:rFonts w:ascii="Times New Roman" w:hAnsi="Times New Roman"/>
        </w:rPr>
        <w:t>Oferta wraz z załącznikami musi być podpisana przez osobę upoważnioną do reprezentowania wykonawcy. Upoważnienie do podpisania oferty musi być dołączone do oferty, jeżeli nie wynika ono z innych dokumentów załączonych przez wykonawcę.</w:t>
      </w:r>
    </w:p>
    <w:p w:rsidR="00F74F08" w:rsidRPr="002D0BD9" w:rsidRDefault="00F74F08" w:rsidP="00026C8C">
      <w:pPr>
        <w:pStyle w:val="Akapitzlist"/>
        <w:numPr>
          <w:ilvl w:val="1"/>
          <w:numId w:val="14"/>
        </w:numPr>
        <w:tabs>
          <w:tab w:val="left" w:pos="567"/>
        </w:tabs>
        <w:autoSpaceDE w:val="0"/>
        <w:spacing w:after="0" w:line="240" w:lineRule="auto"/>
        <w:ind w:left="0" w:firstLine="0"/>
        <w:jc w:val="both"/>
        <w:rPr>
          <w:rFonts w:ascii="Times New Roman" w:hAnsi="Times New Roman"/>
        </w:rPr>
      </w:pPr>
      <w:r w:rsidRPr="002D0BD9">
        <w:rPr>
          <w:rFonts w:ascii="Times New Roman" w:hAnsi="Times New Roman"/>
        </w:rPr>
        <w:t>Jeżeli osoba/osoby podpisująca ofertę działa na podstawie pełnomocnictwa, to pełnomocnictwo musi w swej treści jednoznacznie wskazywać uprawnienie do podpisania oferty. Pełnomocnictwo to musi zostać dołączone do oferty i musi być złożone w oryginale lub kopii poświadczonej za zgodność z oryginale (kopia pełnomocnictwa powinna być poświadczona notarialnie).</w:t>
      </w:r>
    </w:p>
    <w:p w:rsidR="00F74F08" w:rsidRPr="002D0BD9" w:rsidRDefault="00F74F08" w:rsidP="00026C8C">
      <w:pPr>
        <w:pStyle w:val="Akapitzlist"/>
        <w:numPr>
          <w:ilvl w:val="1"/>
          <w:numId w:val="14"/>
        </w:numPr>
        <w:tabs>
          <w:tab w:val="left" w:pos="567"/>
        </w:tabs>
        <w:autoSpaceDE w:val="0"/>
        <w:spacing w:after="0" w:line="240" w:lineRule="auto"/>
        <w:ind w:left="0" w:firstLine="0"/>
        <w:jc w:val="both"/>
        <w:rPr>
          <w:rFonts w:ascii="Times New Roman" w:hAnsi="Times New Roman"/>
        </w:rPr>
      </w:pPr>
      <w:r w:rsidRPr="002D0BD9">
        <w:rPr>
          <w:rFonts w:ascii="Times New Roman" w:hAnsi="Times New Roman"/>
        </w:rPr>
        <w:t>Oferta musi być sporządzona w języku polskim</w:t>
      </w:r>
      <w:r w:rsidRPr="002D0BD9">
        <w:rPr>
          <w:rFonts w:ascii="Times New Roman" w:hAnsi="Times New Roman"/>
          <w:b/>
        </w:rPr>
        <w:t xml:space="preserve">, </w:t>
      </w:r>
      <w:r w:rsidRPr="002D0BD9">
        <w:rPr>
          <w:rFonts w:ascii="Times New Roman" w:hAnsi="Times New Roman"/>
        </w:rPr>
        <w:t>Dokumenty sporządzone w języku obcym są składane wraz z tłumaczeniem na język polski poświadczonym przez Wykonawcę. W razie wątpliwości uznaje się, że wersja polskojęzyczna jest wersją wiążącą.</w:t>
      </w:r>
    </w:p>
    <w:p w:rsidR="00F74F08" w:rsidRPr="002D0BD9" w:rsidRDefault="00F74F08" w:rsidP="00026C8C">
      <w:pPr>
        <w:pStyle w:val="Akapitzlist"/>
        <w:numPr>
          <w:ilvl w:val="1"/>
          <w:numId w:val="14"/>
        </w:numPr>
        <w:tabs>
          <w:tab w:val="left" w:pos="567"/>
        </w:tabs>
        <w:autoSpaceDE w:val="0"/>
        <w:spacing w:after="0" w:line="240" w:lineRule="auto"/>
        <w:ind w:left="0" w:firstLine="0"/>
        <w:jc w:val="both"/>
        <w:rPr>
          <w:rFonts w:ascii="Times New Roman" w:hAnsi="Times New Roman"/>
        </w:rPr>
      </w:pPr>
      <w:r w:rsidRPr="002D0BD9">
        <w:rPr>
          <w:rFonts w:ascii="Times New Roman" w:hAnsi="Times New Roman"/>
        </w:rPr>
        <w:t>Zaleca się, aby oferta została złożona na kolejno ponumerowanych i podpisanych kartk</w:t>
      </w:r>
      <w:r>
        <w:rPr>
          <w:rFonts w:ascii="Times New Roman" w:hAnsi="Times New Roman"/>
        </w:rPr>
        <w:t>ach, a numeracja kartek powinna</w:t>
      </w:r>
      <w:r w:rsidRPr="002D0BD9">
        <w:rPr>
          <w:rFonts w:ascii="Times New Roman" w:hAnsi="Times New Roman"/>
        </w:rPr>
        <w:t xml:space="preserve"> rozpoczynać się od numeru 1, umieszczonego na pierwszej kartce oferty,</w:t>
      </w:r>
    </w:p>
    <w:p w:rsidR="00F74F08" w:rsidRPr="002D0BD9" w:rsidRDefault="00F74F08" w:rsidP="00026C8C">
      <w:pPr>
        <w:pStyle w:val="Akapitzlist"/>
        <w:numPr>
          <w:ilvl w:val="1"/>
          <w:numId w:val="14"/>
        </w:numPr>
        <w:tabs>
          <w:tab w:val="left" w:pos="567"/>
        </w:tabs>
        <w:autoSpaceDE w:val="0"/>
        <w:spacing w:after="0" w:line="240" w:lineRule="auto"/>
        <w:ind w:left="0" w:firstLine="0"/>
        <w:jc w:val="both"/>
        <w:rPr>
          <w:rFonts w:ascii="Times New Roman" w:hAnsi="Times New Roman"/>
        </w:rPr>
      </w:pPr>
      <w:r w:rsidRPr="002D0BD9">
        <w:rPr>
          <w:rFonts w:ascii="Times New Roman" w:hAnsi="Times New Roman"/>
        </w:rPr>
        <w:t>Każda poprawka w ofercie musi być parafowana przez osobę upoważnioną do podpisywania oferty, nie dopuszcza się stosowania korektora.</w:t>
      </w:r>
    </w:p>
    <w:p w:rsidR="00F74F08" w:rsidRPr="00C93D68" w:rsidRDefault="00F74F08" w:rsidP="00026C8C">
      <w:pPr>
        <w:pStyle w:val="Akapitzlist"/>
        <w:numPr>
          <w:ilvl w:val="1"/>
          <w:numId w:val="14"/>
        </w:numPr>
        <w:tabs>
          <w:tab w:val="left" w:pos="567"/>
        </w:tabs>
        <w:autoSpaceDE w:val="0"/>
        <w:spacing w:after="0" w:line="240" w:lineRule="auto"/>
        <w:ind w:left="0" w:firstLine="0"/>
        <w:jc w:val="both"/>
        <w:rPr>
          <w:rFonts w:ascii="Times New Roman" w:hAnsi="Times New Roman"/>
        </w:rPr>
      </w:pPr>
      <w:r w:rsidRPr="00C93D68">
        <w:rPr>
          <w:rFonts w:ascii="Times New Roman" w:hAnsi="Times New Roman"/>
        </w:rPr>
        <w:t>Dokumenty składające się na ofertę Musą być złożone w oryginale lub kserokopii potwierdzonej za zgodność z oryginałem przez wykonawcę.</w:t>
      </w:r>
    </w:p>
    <w:p w:rsidR="00F74F08" w:rsidRPr="00C93D68" w:rsidRDefault="00F74F08" w:rsidP="00026C8C">
      <w:pPr>
        <w:pStyle w:val="Akapitzlist"/>
        <w:numPr>
          <w:ilvl w:val="1"/>
          <w:numId w:val="14"/>
        </w:numPr>
        <w:tabs>
          <w:tab w:val="left" w:pos="567"/>
        </w:tabs>
        <w:autoSpaceDE w:val="0"/>
        <w:spacing w:after="0" w:line="240" w:lineRule="auto"/>
        <w:ind w:left="0" w:firstLine="0"/>
        <w:jc w:val="both"/>
        <w:rPr>
          <w:rFonts w:ascii="Times New Roman" w:hAnsi="Times New Roman"/>
        </w:rPr>
      </w:pPr>
      <w:r w:rsidRPr="00C93D68">
        <w:rPr>
          <w:rFonts w:ascii="Times New Roman" w:hAnsi="Times New Roman"/>
        </w:rPr>
        <w:t>Oferta (w tym wszelkie oświadczenia i zaświadczenia dołączone do niej) jest jawna, z wyjątkiem informacji stanowiących tajemnice przedsiębiorstwa w rozumieniu przepisów o zwalczaniu nieuczciwej konkurencji, a Wykonawca składając ofertę zastrzegł w odniesieniu do tych informacji, że nie mogą one być udostępnione innym uczestnikom postępowania.</w:t>
      </w:r>
    </w:p>
    <w:p w:rsidR="00F74F08" w:rsidRPr="00C93D68" w:rsidRDefault="00F74F08" w:rsidP="00026C8C">
      <w:pPr>
        <w:pStyle w:val="Akapitzlist"/>
        <w:numPr>
          <w:ilvl w:val="1"/>
          <w:numId w:val="14"/>
        </w:numPr>
        <w:tabs>
          <w:tab w:val="left" w:pos="567"/>
        </w:tabs>
        <w:autoSpaceDE w:val="0"/>
        <w:spacing w:after="0" w:line="240" w:lineRule="auto"/>
        <w:ind w:left="0" w:firstLine="0"/>
        <w:jc w:val="both"/>
        <w:rPr>
          <w:rFonts w:ascii="Times New Roman" w:hAnsi="Times New Roman"/>
        </w:rPr>
      </w:pPr>
      <w:r w:rsidRPr="00C93D68">
        <w:rPr>
          <w:rFonts w:ascii="Times New Roman" w:hAnsi="Times New Roman"/>
        </w:rPr>
        <w:t>Jeden Wykonawca może złożyć tylko jedną ofertę. Złożenie większej liczby ofert lub złożenie ofert wariantowych / alternatywnych spowoduje odrzucenie wszystkich ofert złożonych przez Wykonawcę.</w:t>
      </w:r>
    </w:p>
    <w:p w:rsidR="00F74F08" w:rsidRPr="00C93D68" w:rsidRDefault="00F74F08" w:rsidP="00026C8C">
      <w:pPr>
        <w:pStyle w:val="Akapitzlist"/>
        <w:numPr>
          <w:ilvl w:val="1"/>
          <w:numId w:val="14"/>
        </w:numPr>
        <w:spacing w:after="0"/>
        <w:ind w:left="709" w:hanging="709"/>
        <w:jc w:val="both"/>
        <w:rPr>
          <w:rFonts w:ascii="Times New Roman" w:hAnsi="Times New Roman"/>
        </w:rPr>
      </w:pPr>
      <w:r w:rsidRPr="00C93D68">
        <w:rPr>
          <w:rFonts w:ascii="Times New Roman" w:hAnsi="Times New Roman"/>
        </w:rPr>
        <w:t>Opakowanie należy zaadresować i opisać według wzoru:</w:t>
      </w:r>
    </w:p>
    <w:p w:rsidR="00F74F08" w:rsidRPr="00C93D68" w:rsidRDefault="00F74F08" w:rsidP="00F74F08">
      <w:pPr>
        <w:pStyle w:val="Akapitzlist"/>
        <w:spacing w:after="0"/>
        <w:ind w:left="709" w:hanging="709"/>
        <w:jc w:val="center"/>
        <w:rPr>
          <w:rFonts w:ascii="Times New Roman" w:hAnsi="Times New Roman"/>
          <w:b/>
        </w:rPr>
      </w:pPr>
      <w:r w:rsidRPr="00C93D68">
        <w:rPr>
          <w:rFonts w:ascii="Times New Roman" w:hAnsi="Times New Roman"/>
          <w:b/>
        </w:rPr>
        <w:lastRenderedPageBreak/>
        <w:t>Zakład Komunalny „Kleszczów”, ul. Główna 41, 97-410 Kleszczów</w:t>
      </w:r>
    </w:p>
    <w:p w:rsidR="00F74F08" w:rsidRPr="00D82063" w:rsidRDefault="00F74F08" w:rsidP="00F74F08">
      <w:pPr>
        <w:spacing w:after="0"/>
        <w:jc w:val="center"/>
        <w:rPr>
          <w:rFonts w:ascii="Times New Roman" w:hAnsi="Times New Roman"/>
          <w:b/>
          <w:highlight w:val="yellow"/>
        </w:rPr>
      </w:pPr>
      <w:r w:rsidRPr="00C93D68">
        <w:rPr>
          <w:rFonts w:ascii="Times New Roman" w:hAnsi="Times New Roman"/>
        </w:rPr>
        <w:t>Na opakowaniu powinien znajdować się napis</w:t>
      </w:r>
      <w:r w:rsidRPr="00E069AF">
        <w:rPr>
          <w:rFonts w:ascii="Times New Roman" w:hAnsi="Times New Roman"/>
        </w:rPr>
        <w:t xml:space="preserve">: </w:t>
      </w:r>
      <w:r w:rsidRPr="00E069AF">
        <w:rPr>
          <w:rFonts w:ascii="Times New Roman" w:hAnsi="Times New Roman"/>
          <w:b/>
        </w:rPr>
        <w:t xml:space="preserve">„OFERTA na: </w:t>
      </w:r>
      <w:r w:rsidR="00354EFC" w:rsidRPr="00440F7A">
        <w:rPr>
          <w:rFonts w:ascii="Times New Roman" w:hAnsi="Times New Roman"/>
          <w:b/>
        </w:rPr>
        <w:t>„Sukcesywna dostawa 120 studni wodomierzowych wraz z konsolą do montażu wodomierza”</w:t>
      </w:r>
      <w:r w:rsidR="00354EFC" w:rsidRPr="00E069AF">
        <w:rPr>
          <w:rFonts w:ascii="Times New Roman" w:hAnsi="Times New Roman"/>
          <w:b/>
        </w:rPr>
        <w:t xml:space="preserve"> </w:t>
      </w:r>
      <w:r w:rsidRPr="004D052F">
        <w:rPr>
          <w:rFonts w:ascii="Times New Roman" w:hAnsi="Times New Roman"/>
          <w:b/>
          <w:bCs/>
        </w:rPr>
        <w:t xml:space="preserve">Nie  otwierać  przed  dniem  </w:t>
      </w:r>
      <w:r w:rsidR="000D32F8" w:rsidRPr="004D052F">
        <w:rPr>
          <w:rFonts w:ascii="Times New Roman" w:hAnsi="Times New Roman"/>
          <w:b/>
          <w:bCs/>
        </w:rPr>
        <w:t>09</w:t>
      </w:r>
      <w:r w:rsidRPr="004D052F">
        <w:rPr>
          <w:rFonts w:ascii="Times New Roman" w:hAnsi="Times New Roman"/>
          <w:b/>
          <w:bCs/>
        </w:rPr>
        <w:t>.0</w:t>
      </w:r>
      <w:r w:rsidR="000D32F8" w:rsidRPr="004D052F">
        <w:rPr>
          <w:rFonts w:ascii="Times New Roman" w:hAnsi="Times New Roman"/>
          <w:b/>
          <w:bCs/>
        </w:rPr>
        <w:t>9</w:t>
      </w:r>
      <w:r w:rsidRPr="004D052F">
        <w:rPr>
          <w:rFonts w:ascii="Times New Roman" w:hAnsi="Times New Roman"/>
          <w:b/>
          <w:bCs/>
        </w:rPr>
        <w:t>.2013 r. do godz.: 11.15</w:t>
      </w:r>
    </w:p>
    <w:p w:rsidR="00F74F08" w:rsidRPr="00C93D68" w:rsidRDefault="00F74F08" w:rsidP="00026C8C">
      <w:pPr>
        <w:pStyle w:val="Akapitzlist"/>
        <w:numPr>
          <w:ilvl w:val="1"/>
          <w:numId w:val="14"/>
        </w:numPr>
        <w:spacing w:after="0"/>
        <w:ind w:left="0" w:firstLine="0"/>
        <w:jc w:val="both"/>
        <w:rPr>
          <w:rFonts w:ascii="Times New Roman" w:hAnsi="Times New Roman"/>
        </w:rPr>
      </w:pPr>
      <w:r w:rsidRPr="00C93D68">
        <w:rPr>
          <w:rFonts w:ascii="Times New Roman" w:hAnsi="Times New Roman"/>
        </w:rPr>
        <w:t>Wykonawca może przed upływem terminu do składania ofert zmienić lub wycofać ofertę. O zmianie lub wycofaniu oferty Wykonawca niezwłocznie zawiadamia Zamawiającego.</w:t>
      </w:r>
    </w:p>
    <w:p w:rsidR="00F74F08" w:rsidRPr="00C93D68" w:rsidRDefault="00F74F08" w:rsidP="00026C8C">
      <w:pPr>
        <w:pStyle w:val="Akapitzlist"/>
        <w:numPr>
          <w:ilvl w:val="1"/>
          <w:numId w:val="14"/>
        </w:numPr>
        <w:tabs>
          <w:tab w:val="left" w:pos="284"/>
        </w:tabs>
        <w:spacing w:after="0"/>
        <w:ind w:left="0" w:firstLine="0"/>
        <w:jc w:val="both"/>
        <w:rPr>
          <w:rFonts w:ascii="Times New Roman" w:hAnsi="Times New Roman"/>
        </w:rPr>
      </w:pPr>
      <w:r w:rsidRPr="00C93D68">
        <w:rPr>
          <w:rFonts w:ascii="Times New Roman" w:hAnsi="Times New Roman"/>
        </w:rPr>
        <w:t>Powiadomienie powinno być opieczętowane i dostarczone w zamkniętych, zapieczętowanych kopertach z napisem określonym w pkt. 10.12 oznaczonych dodatkowo napisem „ZMIANA” lub „WYCOFANIE”.</w:t>
      </w:r>
    </w:p>
    <w:p w:rsidR="00F74F08" w:rsidRPr="008608B6" w:rsidRDefault="00F74F08" w:rsidP="00026C8C">
      <w:pPr>
        <w:pStyle w:val="Akapitzlist"/>
        <w:keepNext/>
        <w:keepLines/>
        <w:numPr>
          <w:ilvl w:val="0"/>
          <w:numId w:val="16"/>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6"/>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6"/>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6"/>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6"/>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6"/>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6"/>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6"/>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6"/>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6"/>
        </w:numPr>
        <w:spacing w:after="0" w:line="240" w:lineRule="auto"/>
        <w:contextualSpacing w:val="0"/>
        <w:outlineLvl w:val="1"/>
        <w:rPr>
          <w:rFonts w:ascii="Times New Roman" w:hAnsi="Times New Roman"/>
          <w:b/>
          <w:bCs/>
          <w:vanish/>
          <w:color w:val="4F81BD"/>
          <w:highlight w:val="yellow"/>
        </w:rPr>
      </w:pPr>
    </w:p>
    <w:p w:rsidR="00F74F08" w:rsidRPr="00643CB7" w:rsidRDefault="00F74F08" w:rsidP="00026C8C">
      <w:pPr>
        <w:pStyle w:val="Nagwek2"/>
        <w:keepLines/>
        <w:numPr>
          <w:ilvl w:val="0"/>
          <w:numId w:val="16"/>
        </w:numPr>
        <w:spacing w:before="200" w:after="0" w:line="240" w:lineRule="auto"/>
        <w:ind w:left="426" w:hanging="426"/>
        <w:jc w:val="both"/>
        <w:rPr>
          <w:rFonts w:ascii="Times New Roman" w:hAnsi="Times New Roman"/>
          <w:i w:val="0"/>
          <w:color w:val="4F81BD" w:themeColor="accent1"/>
          <w:sz w:val="22"/>
          <w:szCs w:val="22"/>
        </w:rPr>
      </w:pPr>
      <w:r w:rsidRPr="00643CB7">
        <w:rPr>
          <w:rFonts w:ascii="Times New Roman" w:hAnsi="Times New Roman"/>
          <w:i w:val="0"/>
          <w:color w:val="4F81BD" w:themeColor="accent1"/>
          <w:sz w:val="22"/>
          <w:szCs w:val="22"/>
        </w:rPr>
        <w:t>Opis sposobu udzielenia wyjaśnień oraz modyfikacja treści specyfikacji istotnych warunków zamówienia.</w:t>
      </w:r>
    </w:p>
    <w:p w:rsidR="00F74F08" w:rsidRPr="00C93D68" w:rsidRDefault="00F74F08" w:rsidP="00026C8C">
      <w:pPr>
        <w:pStyle w:val="Nagwek2mj"/>
        <w:keepNext w:val="0"/>
        <w:numPr>
          <w:ilvl w:val="1"/>
          <w:numId w:val="16"/>
        </w:numPr>
        <w:tabs>
          <w:tab w:val="left" w:pos="567"/>
        </w:tabs>
        <w:spacing w:before="200"/>
        <w:ind w:left="0" w:firstLine="0"/>
        <w:jc w:val="both"/>
        <w:rPr>
          <w:rFonts w:ascii="Times New Roman" w:hAnsi="Times New Roman" w:cs="Times New Roman"/>
          <w:b w:val="0"/>
          <w:color w:val="auto"/>
          <w:szCs w:val="22"/>
        </w:rPr>
      </w:pPr>
      <w:r w:rsidRPr="00C93D68">
        <w:rPr>
          <w:rFonts w:ascii="Times New Roman" w:hAnsi="Times New Roman" w:cs="Times New Roman"/>
          <w:b w:val="0"/>
          <w:color w:val="auto"/>
          <w:szCs w:val="22"/>
        </w:rPr>
        <w:t xml:space="preserve">Wykonawcy mogą zwrócić się do Zamawiającego o wyjaśnienie treści SIWZ.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 art. 38 ust. 1 pkt 3 Pzp. </w:t>
      </w:r>
    </w:p>
    <w:p w:rsidR="00F74F08" w:rsidRPr="00C93D68" w:rsidRDefault="00F74F08" w:rsidP="00026C8C">
      <w:pPr>
        <w:pStyle w:val="Nagwek2mj"/>
        <w:keepNext w:val="0"/>
        <w:numPr>
          <w:ilvl w:val="1"/>
          <w:numId w:val="16"/>
        </w:numPr>
        <w:tabs>
          <w:tab w:val="left" w:pos="567"/>
        </w:tabs>
        <w:ind w:left="0" w:firstLine="0"/>
        <w:jc w:val="both"/>
        <w:rPr>
          <w:rFonts w:ascii="Times New Roman" w:hAnsi="Times New Roman" w:cs="Times New Roman"/>
          <w:b w:val="0"/>
          <w:color w:val="auto"/>
          <w:szCs w:val="22"/>
        </w:rPr>
      </w:pPr>
      <w:r w:rsidRPr="00C93D68">
        <w:rPr>
          <w:rFonts w:ascii="Times New Roman" w:hAnsi="Times New Roman" w:cs="Times New Roman"/>
          <w:b w:val="0"/>
          <w:color w:val="auto"/>
          <w:szCs w:val="22"/>
        </w:rPr>
        <w:t>Jeżeli wniosek o wyjaśnienie treści SIWZ wpłynie po upływie terminu składania wniosku lub dotyczy udzielonych wyjaśnień, zamawiający może udzielić wyjaśnień albo pozostawić wniosek bez rozpoznania – art. 38 ust. 1a Pzp. Przedłużenie terminu składania ofert nie wpływa na bieg terminu składania wniosku - art. 38 ust. 1b Pzp.</w:t>
      </w:r>
    </w:p>
    <w:p w:rsidR="00F74F08" w:rsidRPr="00C93D68" w:rsidRDefault="00F74F08" w:rsidP="00026C8C">
      <w:pPr>
        <w:pStyle w:val="Nagwek2mj"/>
        <w:keepNext w:val="0"/>
        <w:numPr>
          <w:ilvl w:val="1"/>
          <w:numId w:val="16"/>
        </w:numPr>
        <w:tabs>
          <w:tab w:val="left" w:pos="567"/>
        </w:tabs>
        <w:ind w:left="0" w:firstLine="0"/>
        <w:jc w:val="both"/>
        <w:rPr>
          <w:rFonts w:ascii="Times New Roman" w:hAnsi="Times New Roman" w:cs="Times New Roman"/>
          <w:b w:val="0"/>
          <w:color w:val="auto"/>
          <w:szCs w:val="22"/>
        </w:rPr>
      </w:pPr>
      <w:r w:rsidRPr="00C93D68">
        <w:rPr>
          <w:rFonts w:ascii="Times New Roman" w:hAnsi="Times New Roman" w:cs="Times New Roman"/>
          <w:b w:val="0"/>
          <w:color w:val="auto"/>
          <w:szCs w:val="22"/>
        </w:rPr>
        <w:t xml:space="preserve">Zgodnie z art. 38 ust. 2 Pzp treść zapytań wraz z wyjaśnieniami Zamawiający przekazuje Wykonawcom, którym przekazał SIWZ, bez ujawniania źródła zapytania, a jeżeli specyfikacja jest umieszczona na stronie internetowej, zamieszcza na tej stronie. Wyjaśnienia treści specyfikacji oraz jej ewentualne zmiany będą dokonywane zgodnie z art.38 ust.4,6 Pzp.    </w:t>
      </w:r>
    </w:p>
    <w:p w:rsidR="00F74F08" w:rsidRPr="008608B6" w:rsidRDefault="00F74F08" w:rsidP="00026C8C">
      <w:pPr>
        <w:pStyle w:val="Akapitzlist"/>
        <w:keepNext/>
        <w:keepLines/>
        <w:numPr>
          <w:ilvl w:val="0"/>
          <w:numId w:val="17"/>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7"/>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7"/>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7"/>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7"/>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7"/>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7"/>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7"/>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7"/>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7"/>
        </w:numPr>
        <w:spacing w:after="0" w:line="240" w:lineRule="auto"/>
        <w:contextualSpacing w:val="0"/>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17"/>
        </w:numPr>
        <w:spacing w:after="0" w:line="240" w:lineRule="auto"/>
        <w:contextualSpacing w:val="0"/>
        <w:outlineLvl w:val="1"/>
        <w:rPr>
          <w:rFonts w:ascii="Times New Roman" w:hAnsi="Times New Roman"/>
          <w:b/>
          <w:bCs/>
          <w:vanish/>
          <w:color w:val="4F81BD"/>
          <w:highlight w:val="yellow"/>
        </w:rPr>
      </w:pPr>
    </w:p>
    <w:p w:rsidR="00F74F08" w:rsidRPr="00643CB7" w:rsidRDefault="00F74F08" w:rsidP="00026C8C">
      <w:pPr>
        <w:pStyle w:val="Nagwek2"/>
        <w:keepLines/>
        <w:numPr>
          <w:ilvl w:val="0"/>
          <w:numId w:val="17"/>
        </w:numPr>
        <w:spacing w:before="200" w:after="0" w:line="240" w:lineRule="auto"/>
        <w:ind w:left="426" w:hanging="426"/>
        <w:jc w:val="both"/>
        <w:rPr>
          <w:rFonts w:ascii="Times New Roman" w:hAnsi="Times New Roman"/>
          <w:i w:val="0"/>
          <w:color w:val="4F81BD" w:themeColor="accent1"/>
          <w:sz w:val="22"/>
          <w:szCs w:val="22"/>
        </w:rPr>
      </w:pPr>
      <w:r w:rsidRPr="00643CB7">
        <w:rPr>
          <w:rFonts w:ascii="Times New Roman" w:hAnsi="Times New Roman"/>
          <w:i w:val="0"/>
          <w:color w:val="4F81BD" w:themeColor="accent1"/>
          <w:sz w:val="22"/>
          <w:szCs w:val="22"/>
        </w:rPr>
        <w:t>Miejsce i termin składania i otwarcia ofert.</w:t>
      </w:r>
    </w:p>
    <w:p w:rsidR="00F74F08" w:rsidRPr="008A6D51" w:rsidRDefault="00F74F08" w:rsidP="00026C8C">
      <w:pPr>
        <w:pStyle w:val="Akapitzlist"/>
        <w:numPr>
          <w:ilvl w:val="1"/>
          <w:numId w:val="17"/>
        </w:numPr>
        <w:tabs>
          <w:tab w:val="left" w:pos="567"/>
        </w:tabs>
        <w:spacing w:before="200" w:after="0" w:line="240" w:lineRule="auto"/>
        <w:ind w:left="0" w:firstLine="0"/>
        <w:jc w:val="both"/>
        <w:rPr>
          <w:rFonts w:ascii="Times New Roman" w:hAnsi="Times New Roman"/>
          <w:b/>
        </w:rPr>
      </w:pPr>
      <w:r w:rsidRPr="00653574">
        <w:rPr>
          <w:rFonts w:ascii="Times New Roman" w:hAnsi="Times New Roman"/>
          <w:b/>
        </w:rPr>
        <w:t>Ofertę należy złożyć</w:t>
      </w:r>
      <w:r w:rsidRPr="00653574">
        <w:rPr>
          <w:rFonts w:ascii="Times New Roman" w:hAnsi="Times New Roman"/>
        </w:rPr>
        <w:t xml:space="preserve"> w siedzibie Zamawiającego w Sekretariacie </w:t>
      </w:r>
      <w:r w:rsidRPr="008A6D51">
        <w:rPr>
          <w:rFonts w:ascii="Times New Roman" w:hAnsi="Times New Roman"/>
        </w:rPr>
        <w:t xml:space="preserve">nie później niż do </w:t>
      </w:r>
      <w:r w:rsidRPr="008A6D51">
        <w:rPr>
          <w:rFonts w:ascii="Times New Roman" w:hAnsi="Times New Roman"/>
          <w:b/>
        </w:rPr>
        <w:t xml:space="preserve">dnia </w:t>
      </w:r>
      <w:r w:rsidR="000D32F8" w:rsidRPr="008A6D51">
        <w:rPr>
          <w:rFonts w:ascii="Times New Roman" w:hAnsi="Times New Roman"/>
          <w:b/>
          <w:bCs/>
        </w:rPr>
        <w:t>0</w:t>
      </w:r>
      <w:r w:rsidRPr="008A6D51">
        <w:rPr>
          <w:rFonts w:ascii="Times New Roman" w:hAnsi="Times New Roman"/>
          <w:b/>
          <w:bCs/>
        </w:rPr>
        <w:t>9.0</w:t>
      </w:r>
      <w:r w:rsidR="000D32F8" w:rsidRPr="008A6D51">
        <w:rPr>
          <w:rFonts w:ascii="Times New Roman" w:hAnsi="Times New Roman"/>
          <w:b/>
          <w:bCs/>
        </w:rPr>
        <w:t>9</w:t>
      </w:r>
      <w:r w:rsidRPr="008A6D51">
        <w:rPr>
          <w:rFonts w:ascii="Times New Roman" w:hAnsi="Times New Roman"/>
          <w:b/>
          <w:bCs/>
        </w:rPr>
        <w:t xml:space="preserve">.2013 r. </w:t>
      </w:r>
      <w:r w:rsidRPr="008A6D51">
        <w:rPr>
          <w:rFonts w:ascii="Times New Roman" w:hAnsi="Times New Roman"/>
          <w:b/>
        </w:rPr>
        <w:t>do godz. 11.00</w:t>
      </w:r>
    </w:p>
    <w:p w:rsidR="00F74F08" w:rsidRPr="008A6D51" w:rsidRDefault="00F74F08" w:rsidP="00026C8C">
      <w:pPr>
        <w:pStyle w:val="Akapitzlist"/>
        <w:numPr>
          <w:ilvl w:val="1"/>
          <w:numId w:val="17"/>
        </w:numPr>
        <w:tabs>
          <w:tab w:val="left" w:pos="567"/>
        </w:tabs>
        <w:spacing w:after="0" w:line="240" w:lineRule="auto"/>
        <w:ind w:left="0" w:firstLine="0"/>
        <w:jc w:val="both"/>
        <w:rPr>
          <w:rFonts w:ascii="Times New Roman" w:hAnsi="Times New Roman"/>
          <w:b/>
        </w:rPr>
      </w:pPr>
      <w:r w:rsidRPr="008A6D51">
        <w:rPr>
          <w:rFonts w:ascii="Times New Roman" w:hAnsi="Times New Roman"/>
        </w:rPr>
        <w:t>Oferta złożona po terminie zostanie niezwłocznie zwrócona Wykonawcy bez otwierania.</w:t>
      </w:r>
    </w:p>
    <w:p w:rsidR="00F74F08" w:rsidRPr="00653574" w:rsidRDefault="00F74F08" w:rsidP="00026C8C">
      <w:pPr>
        <w:pStyle w:val="Akapitzlist"/>
        <w:numPr>
          <w:ilvl w:val="1"/>
          <w:numId w:val="17"/>
        </w:numPr>
        <w:tabs>
          <w:tab w:val="left" w:pos="567"/>
        </w:tabs>
        <w:spacing w:after="0" w:line="240" w:lineRule="auto"/>
        <w:ind w:left="0" w:firstLine="0"/>
        <w:jc w:val="both"/>
        <w:rPr>
          <w:rFonts w:ascii="Times New Roman" w:hAnsi="Times New Roman"/>
          <w:b/>
        </w:rPr>
      </w:pPr>
      <w:r w:rsidRPr="008A6D51">
        <w:rPr>
          <w:rFonts w:ascii="Times New Roman" w:hAnsi="Times New Roman"/>
        </w:rPr>
        <w:t xml:space="preserve">Publiczne </w:t>
      </w:r>
      <w:r w:rsidRPr="008A6D51">
        <w:rPr>
          <w:rFonts w:ascii="Times New Roman" w:hAnsi="Times New Roman"/>
          <w:b/>
        </w:rPr>
        <w:t>otwarcie ofert</w:t>
      </w:r>
      <w:r w:rsidRPr="008A6D51">
        <w:rPr>
          <w:rFonts w:ascii="Times New Roman" w:hAnsi="Times New Roman"/>
        </w:rPr>
        <w:t xml:space="preserve"> nastąpi </w:t>
      </w:r>
      <w:r w:rsidRPr="008A6D51">
        <w:rPr>
          <w:rFonts w:ascii="Times New Roman" w:hAnsi="Times New Roman"/>
          <w:b/>
        </w:rPr>
        <w:t xml:space="preserve">dnia </w:t>
      </w:r>
      <w:r w:rsidR="000D32F8" w:rsidRPr="008A6D51">
        <w:rPr>
          <w:rFonts w:ascii="Times New Roman" w:hAnsi="Times New Roman"/>
          <w:b/>
          <w:bCs/>
        </w:rPr>
        <w:t>0</w:t>
      </w:r>
      <w:r w:rsidRPr="008A6D51">
        <w:rPr>
          <w:rFonts w:ascii="Times New Roman" w:hAnsi="Times New Roman"/>
          <w:b/>
          <w:bCs/>
        </w:rPr>
        <w:t>9.0</w:t>
      </w:r>
      <w:r w:rsidR="000D32F8" w:rsidRPr="008A6D51">
        <w:rPr>
          <w:rFonts w:ascii="Times New Roman" w:hAnsi="Times New Roman"/>
          <w:b/>
          <w:bCs/>
        </w:rPr>
        <w:t>9</w:t>
      </w:r>
      <w:r w:rsidRPr="008A6D51">
        <w:rPr>
          <w:rFonts w:ascii="Times New Roman" w:hAnsi="Times New Roman"/>
          <w:b/>
          <w:bCs/>
        </w:rPr>
        <w:t xml:space="preserve">.2013 r. </w:t>
      </w:r>
      <w:r w:rsidRPr="008A6D51">
        <w:rPr>
          <w:rFonts w:ascii="Times New Roman" w:hAnsi="Times New Roman"/>
          <w:b/>
        </w:rPr>
        <w:t>o godz. 11.15</w:t>
      </w:r>
      <w:r w:rsidRPr="00653574">
        <w:rPr>
          <w:rFonts w:ascii="Times New Roman" w:hAnsi="Times New Roman"/>
          <w:b/>
        </w:rPr>
        <w:t xml:space="preserve"> </w:t>
      </w:r>
      <w:r w:rsidRPr="00653574">
        <w:rPr>
          <w:rFonts w:ascii="Times New Roman" w:hAnsi="Times New Roman"/>
        </w:rPr>
        <w:t>W siedzibie Zamawiającego, ul. Główna 41, 97-410 Kleszczów, pokój nr 2.</w:t>
      </w:r>
    </w:p>
    <w:p w:rsidR="00F74F08" w:rsidRPr="00653574" w:rsidRDefault="00F74F08" w:rsidP="00026C8C">
      <w:pPr>
        <w:pStyle w:val="Akapitzlist"/>
        <w:numPr>
          <w:ilvl w:val="1"/>
          <w:numId w:val="17"/>
        </w:numPr>
        <w:tabs>
          <w:tab w:val="left" w:pos="567"/>
        </w:tabs>
        <w:spacing w:after="0" w:line="240" w:lineRule="auto"/>
        <w:ind w:left="0" w:firstLine="0"/>
        <w:jc w:val="both"/>
        <w:rPr>
          <w:rFonts w:ascii="Times New Roman" w:hAnsi="Times New Roman"/>
          <w:b/>
        </w:rPr>
      </w:pPr>
      <w:r w:rsidRPr="00653574">
        <w:rPr>
          <w:rFonts w:ascii="Times New Roman" w:hAnsi="Times New Roman"/>
        </w:rPr>
        <w:t>Informacje ogłoszone w trakcie publicznego otwarcia ofert Zamawiający przekaże niezwłocznie Wykonawcom, którzy nie byli obecni przy otwarciu ofert, na ich wniosek.</w:t>
      </w: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18"/>
        </w:numPr>
        <w:spacing w:after="0" w:line="240" w:lineRule="auto"/>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53574" w:rsidRDefault="00F74F08" w:rsidP="00026C8C">
      <w:pPr>
        <w:pStyle w:val="Akapitzlist"/>
        <w:numPr>
          <w:ilvl w:val="0"/>
          <w:numId w:val="20"/>
        </w:numPr>
        <w:spacing w:after="0" w:line="240" w:lineRule="auto"/>
        <w:contextualSpacing w:val="0"/>
        <w:jc w:val="both"/>
        <w:rPr>
          <w:rFonts w:ascii="Times New Roman" w:hAnsi="Times New Roman"/>
          <w:vanish/>
        </w:rPr>
      </w:pPr>
    </w:p>
    <w:p w:rsidR="00F74F08" w:rsidRPr="00643CB7" w:rsidRDefault="00F74F08" w:rsidP="00026C8C">
      <w:pPr>
        <w:pStyle w:val="Nagwek2"/>
        <w:keepLines/>
        <w:numPr>
          <w:ilvl w:val="0"/>
          <w:numId w:val="20"/>
        </w:numPr>
        <w:spacing w:before="200" w:after="240"/>
        <w:ind w:left="426" w:hanging="426"/>
        <w:rPr>
          <w:rFonts w:ascii="Times New Roman" w:hAnsi="Times New Roman"/>
          <w:i w:val="0"/>
          <w:color w:val="4F81BD" w:themeColor="accent1"/>
          <w:sz w:val="22"/>
          <w:szCs w:val="22"/>
        </w:rPr>
      </w:pPr>
      <w:r w:rsidRPr="00643CB7">
        <w:rPr>
          <w:rFonts w:ascii="Times New Roman" w:hAnsi="Times New Roman"/>
          <w:i w:val="0"/>
          <w:color w:val="4F81BD" w:themeColor="accent1"/>
          <w:sz w:val="22"/>
          <w:szCs w:val="22"/>
        </w:rPr>
        <w:t>Opis sposobu obliczania ceny.</w:t>
      </w:r>
    </w:p>
    <w:p w:rsidR="00F74F08" w:rsidRPr="0001562E" w:rsidRDefault="00F74F08" w:rsidP="00026C8C">
      <w:pPr>
        <w:pStyle w:val="Akapitzlist"/>
        <w:numPr>
          <w:ilvl w:val="1"/>
          <w:numId w:val="20"/>
        </w:numPr>
        <w:tabs>
          <w:tab w:val="left" w:pos="567"/>
        </w:tabs>
        <w:spacing w:after="0" w:line="240" w:lineRule="auto"/>
        <w:ind w:left="0" w:firstLine="0"/>
        <w:contextualSpacing w:val="0"/>
        <w:jc w:val="both"/>
        <w:rPr>
          <w:rFonts w:ascii="Times New Roman" w:hAnsi="Times New Roman"/>
          <w:b/>
        </w:rPr>
      </w:pPr>
      <w:r w:rsidRPr="0001562E">
        <w:rPr>
          <w:rFonts w:ascii="Times New Roman" w:hAnsi="Times New Roman"/>
        </w:rPr>
        <w:t>Przed obliczeniem ceny ofert Wykonawca powinien dokładnie i szczegółowo zapoznać się ze Specyfikacją Istotnych Warunków Zamówienia.</w:t>
      </w:r>
    </w:p>
    <w:p w:rsidR="00F74F08" w:rsidRPr="0001562E" w:rsidRDefault="00F74F08" w:rsidP="00026C8C">
      <w:pPr>
        <w:pStyle w:val="Akapitzlist"/>
        <w:numPr>
          <w:ilvl w:val="1"/>
          <w:numId w:val="20"/>
        </w:numPr>
        <w:tabs>
          <w:tab w:val="left" w:pos="567"/>
        </w:tabs>
        <w:spacing w:after="0" w:line="240" w:lineRule="auto"/>
        <w:ind w:left="0" w:firstLine="0"/>
        <w:contextualSpacing w:val="0"/>
        <w:jc w:val="both"/>
        <w:rPr>
          <w:rFonts w:ascii="Times New Roman" w:hAnsi="Times New Roman"/>
        </w:rPr>
      </w:pPr>
      <w:r w:rsidRPr="0001562E">
        <w:rPr>
          <w:rFonts w:ascii="Times New Roman" w:hAnsi="Times New Roman"/>
        </w:rPr>
        <w:t>Wykonawca uwzględniając wszystkie wymogi, o których mowa w niniejszej SIWZ powinien podać cenę ofertową, w której to cenie ofertowej ująć wszelkie koszty związane z wykonaniem przedmiotu zamówienia, niezbędne dla prawidłowego i pełnego wykonania przedmiotu zamówienia.</w:t>
      </w:r>
    </w:p>
    <w:p w:rsidR="00F74F08" w:rsidRPr="00362076" w:rsidRDefault="00F74F08" w:rsidP="00026C8C">
      <w:pPr>
        <w:pStyle w:val="Akapitzlist"/>
        <w:numPr>
          <w:ilvl w:val="1"/>
          <w:numId w:val="20"/>
        </w:numPr>
        <w:tabs>
          <w:tab w:val="left" w:pos="567"/>
        </w:tabs>
        <w:spacing w:after="0" w:line="240" w:lineRule="auto"/>
        <w:ind w:left="0" w:firstLine="0"/>
        <w:contextualSpacing w:val="0"/>
        <w:jc w:val="both"/>
        <w:rPr>
          <w:rFonts w:ascii="Times New Roman" w:hAnsi="Times New Roman"/>
        </w:rPr>
      </w:pPr>
      <w:r w:rsidRPr="00362076">
        <w:rPr>
          <w:rFonts w:ascii="Times New Roman" w:hAnsi="Times New Roman"/>
        </w:rPr>
        <w:t xml:space="preserve">W formularzu ofertowym Wykonawca poda: </w:t>
      </w:r>
    </w:p>
    <w:p w:rsidR="00F74F08" w:rsidRPr="00362076" w:rsidRDefault="00F74F08" w:rsidP="00026C8C">
      <w:pPr>
        <w:pStyle w:val="Akapitzlist"/>
        <w:numPr>
          <w:ilvl w:val="0"/>
          <w:numId w:val="22"/>
        </w:numPr>
        <w:tabs>
          <w:tab w:val="left" w:pos="284"/>
        </w:tabs>
        <w:spacing w:after="0" w:line="240" w:lineRule="auto"/>
        <w:ind w:left="284" w:hanging="284"/>
        <w:jc w:val="both"/>
        <w:rPr>
          <w:rFonts w:ascii="Times New Roman" w:hAnsi="Times New Roman"/>
        </w:rPr>
      </w:pPr>
      <w:r w:rsidRPr="00362076">
        <w:rPr>
          <w:rFonts w:ascii="Times New Roman" w:hAnsi="Times New Roman"/>
        </w:rPr>
        <w:t>cenę netto i brutto za wykonanie całości przedmiotu zamówienia, kwotę podatku od towarów i usług (VAT) wg obowiązujących przepisów dotyczących kwoty podatku od towarów i usług (VAT).</w:t>
      </w:r>
    </w:p>
    <w:p w:rsidR="00F74F08" w:rsidRPr="00362076" w:rsidRDefault="00F74F08" w:rsidP="00026C8C">
      <w:pPr>
        <w:pStyle w:val="Akapitzlist"/>
        <w:numPr>
          <w:ilvl w:val="0"/>
          <w:numId w:val="22"/>
        </w:numPr>
        <w:tabs>
          <w:tab w:val="left" w:pos="284"/>
        </w:tabs>
        <w:spacing w:after="0" w:line="240" w:lineRule="auto"/>
        <w:ind w:left="284" w:hanging="284"/>
        <w:jc w:val="both"/>
        <w:rPr>
          <w:rFonts w:ascii="Times New Roman" w:hAnsi="Times New Roman"/>
        </w:rPr>
      </w:pPr>
      <w:r w:rsidRPr="00362076">
        <w:rPr>
          <w:rFonts w:ascii="Times New Roman" w:hAnsi="Times New Roman"/>
        </w:rPr>
        <w:t xml:space="preserve">cenę netto i brutto za </w:t>
      </w:r>
      <w:r w:rsidR="00362076" w:rsidRPr="00362076">
        <w:rPr>
          <w:rFonts w:ascii="Times New Roman" w:hAnsi="Times New Roman"/>
        </w:rPr>
        <w:t xml:space="preserve">dostawę jednej </w:t>
      </w:r>
      <w:r w:rsidR="00BE49D9" w:rsidRPr="00362076">
        <w:rPr>
          <w:rFonts w:ascii="Times New Roman" w:hAnsi="Times New Roman"/>
        </w:rPr>
        <w:t>studni wodomierzow</w:t>
      </w:r>
      <w:r w:rsidR="00362076" w:rsidRPr="00362076">
        <w:rPr>
          <w:rFonts w:ascii="Times New Roman" w:hAnsi="Times New Roman"/>
        </w:rPr>
        <w:t>ej</w:t>
      </w:r>
      <w:r w:rsidR="00BE49D9" w:rsidRPr="00362076">
        <w:rPr>
          <w:rFonts w:ascii="Times New Roman" w:hAnsi="Times New Roman"/>
        </w:rPr>
        <w:t xml:space="preserve"> wraz z konsolą do montażu wodomierza</w:t>
      </w:r>
      <w:r w:rsidRPr="00362076">
        <w:rPr>
          <w:rFonts w:ascii="Times New Roman" w:hAnsi="Times New Roman"/>
        </w:rPr>
        <w:t>, kwotę podatku od towarów i usług (VAT) wg obowiązujących przepisów dotyczących kwoty podatku od towarów i usług (VAT).</w:t>
      </w:r>
    </w:p>
    <w:p w:rsidR="00F74F08" w:rsidRPr="00D43D80" w:rsidRDefault="00F74F08" w:rsidP="00026C8C">
      <w:pPr>
        <w:pStyle w:val="Akapitzlist"/>
        <w:numPr>
          <w:ilvl w:val="1"/>
          <w:numId w:val="20"/>
        </w:numPr>
        <w:tabs>
          <w:tab w:val="left" w:pos="567"/>
        </w:tabs>
        <w:spacing w:after="0" w:line="240" w:lineRule="auto"/>
        <w:ind w:left="0" w:firstLine="0"/>
        <w:contextualSpacing w:val="0"/>
        <w:jc w:val="both"/>
        <w:rPr>
          <w:rFonts w:ascii="Times New Roman" w:hAnsi="Times New Roman"/>
        </w:rPr>
      </w:pPr>
      <w:r w:rsidRPr="00D43D80">
        <w:rPr>
          <w:rFonts w:ascii="Times New Roman" w:hAnsi="Times New Roman"/>
        </w:rPr>
        <w:t>Dla porównania ofert Zamawiający przyjmie cenę za wykonanie całości przedmiotu zamówienia brutto obejmującą podatek od towarów i usług (VAT) za wykonanie całości dostawy.</w:t>
      </w:r>
    </w:p>
    <w:p w:rsidR="00F74F08" w:rsidRPr="00D43D80" w:rsidRDefault="00F74F08" w:rsidP="00026C8C">
      <w:pPr>
        <w:pStyle w:val="Akapitzlist"/>
        <w:numPr>
          <w:ilvl w:val="1"/>
          <w:numId w:val="20"/>
        </w:numPr>
        <w:tabs>
          <w:tab w:val="left" w:pos="567"/>
        </w:tabs>
        <w:spacing w:after="0" w:line="240" w:lineRule="auto"/>
        <w:ind w:left="0" w:firstLine="0"/>
        <w:contextualSpacing w:val="0"/>
        <w:jc w:val="both"/>
        <w:rPr>
          <w:rFonts w:ascii="Times New Roman" w:hAnsi="Times New Roman"/>
        </w:rPr>
      </w:pPr>
      <w:r w:rsidRPr="00D43D80">
        <w:rPr>
          <w:rFonts w:ascii="Times New Roman" w:hAnsi="Times New Roman"/>
        </w:rPr>
        <w:t xml:space="preserve">Jeżeli złożono ofertę, której wybór prowadziłby do powstania obowiązku podatkowego Zamawiającego zgodnie z przepisami o podatku od towarów i usług w zakresie dotyczącym </w:t>
      </w:r>
      <w:r w:rsidRPr="00D43D80">
        <w:rPr>
          <w:rFonts w:ascii="Times New Roman" w:hAnsi="Times New Roman"/>
        </w:rPr>
        <w:lastRenderedPageBreak/>
        <w:t>wewnątrzwspólnotowego nabycia towarów, Zamawiający w celu oceny takiej oferty dolicza do przedstawionej w niej ceny podatek od towarów i usług, który miałby obowiązek wpłacić zgodnie z obowiązującymi przepisami (art. 91 ust. 3a ustawy Prawo zamówień publicznych).</w:t>
      </w:r>
    </w:p>
    <w:p w:rsidR="00F74F08" w:rsidRPr="00D43D80" w:rsidRDefault="00F74F08" w:rsidP="00026C8C">
      <w:pPr>
        <w:pStyle w:val="Akapitzlist"/>
        <w:numPr>
          <w:ilvl w:val="1"/>
          <w:numId w:val="20"/>
        </w:numPr>
        <w:tabs>
          <w:tab w:val="left" w:pos="567"/>
        </w:tabs>
        <w:spacing w:after="0" w:line="240" w:lineRule="auto"/>
        <w:ind w:left="0" w:firstLine="0"/>
        <w:contextualSpacing w:val="0"/>
        <w:jc w:val="both"/>
        <w:rPr>
          <w:rFonts w:ascii="Times New Roman" w:hAnsi="Times New Roman"/>
        </w:rPr>
      </w:pPr>
      <w:r w:rsidRPr="00D43D80">
        <w:rPr>
          <w:rFonts w:ascii="Times New Roman" w:hAnsi="Times New Roman"/>
        </w:rPr>
        <w:t>Wszystkie wartości podane w formularzu ofertowym powinny być liczone w złotych polskich z dokładnością do dwóch miejsc po przecinku w rozumieniu ustawy z dnia 5 lipca 2001 r. o cenach (Dz. U. Nr 97, poz. 1050 z późn. zm.) oraz ustawy z dnia 7 lipca 1994 r. o denominacji złotego (Dz. U. Nr 84, poz. 386 z późn. zm.).</w:t>
      </w:r>
    </w:p>
    <w:p w:rsidR="00F74F08" w:rsidRPr="00D43D80" w:rsidRDefault="00F74F08" w:rsidP="00026C8C">
      <w:pPr>
        <w:pStyle w:val="Akapitzlist"/>
        <w:numPr>
          <w:ilvl w:val="1"/>
          <w:numId w:val="20"/>
        </w:numPr>
        <w:tabs>
          <w:tab w:val="left" w:pos="567"/>
        </w:tabs>
        <w:spacing w:after="0" w:line="240" w:lineRule="auto"/>
        <w:ind w:left="0" w:firstLine="0"/>
        <w:contextualSpacing w:val="0"/>
        <w:jc w:val="both"/>
        <w:rPr>
          <w:rFonts w:ascii="Times New Roman" w:hAnsi="Times New Roman"/>
        </w:rPr>
      </w:pPr>
      <w:r w:rsidRPr="00D43D80">
        <w:rPr>
          <w:rFonts w:ascii="Times New Roman" w:hAnsi="Times New Roman"/>
        </w:rPr>
        <w:t>Zamawiający nie dopuszcza podawania cen ofertowych w walutach obcych.</w:t>
      </w:r>
    </w:p>
    <w:p w:rsidR="00F74F08" w:rsidRPr="00D43D80" w:rsidRDefault="00F74F08" w:rsidP="00026C8C">
      <w:pPr>
        <w:pStyle w:val="Akapitzlist"/>
        <w:numPr>
          <w:ilvl w:val="1"/>
          <w:numId w:val="20"/>
        </w:numPr>
        <w:tabs>
          <w:tab w:val="left" w:pos="567"/>
        </w:tabs>
        <w:spacing w:after="0" w:line="240" w:lineRule="auto"/>
        <w:ind w:left="0" w:firstLine="0"/>
        <w:contextualSpacing w:val="0"/>
        <w:jc w:val="both"/>
        <w:rPr>
          <w:rFonts w:ascii="Times New Roman" w:hAnsi="Times New Roman"/>
        </w:rPr>
      </w:pPr>
      <w:r w:rsidRPr="00D43D80">
        <w:rPr>
          <w:rFonts w:ascii="Times New Roman" w:hAnsi="Times New Roman"/>
        </w:rPr>
        <w:t>Zamawiający poprawia w ofercie:</w:t>
      </w:r>
    </w:p>
    <w:p w:rsidR="00F74F08" w:rsidRPr="00D43D80" w:rsidRDefault="00F74F08" w:rsidP="00026C8C">
      <w:pPr>
        <w:pStyle w:val="Akapitzlist"/>
        <w:numPr>
          <w:ilvl w:val="0"/>
          <w:numId w:val="21"/>
        </w:numPr>
        <w:tabs>
          <w:tab w:val="left" w:pos="284"/>
        </w:tabs>
        <w:spacing w:after="0" w:line="240" w:lineRule="auto"/>
        <w:ind w:left="284" w:hanging="284"/>
        <w:jc w:val="both"/>
        <w:rPr>
          <w:rFonts w:ascii="Times New Roman" w:hAnsi="Times New Roman"/>
        </w:rPr>
      </w:pPr>
      <w:r w:rsidRPr="00D43D80">
        <w:rPr>
          <w:rFonts w:ascii="Times New Roman" w:hAnsi="Times New Roman"/>
        </w:rPr>
        <w:t>oczywiste omyłki pisarskie;</w:t>
      </w:r>
    </w:p>
    <w:p w:rsidR="00F74F08" w:rsidRPr="00D43D80" w:rsidRDefault="00F74F08" w:rsidP="00026C8C">
      <w:pPr>
        <w:pStyle w:val="Akapitzlist"/>
        <w:numPr>
          <w:ilvl w:val="0"/>
          <w:numId w:val="21"/>
        </w:numPr>
        <w:tabs>
          <w:tab w:val="left" w:pos="284"/>
        </w:tabs>
        <w:spacing w:after="0" w:line="240" w:lineRule="auto"/>
        <w:ind w:left="284" w:hanging="284"/>
        <w:jc w:val="both"/>
        <w:rPr>
          <w:rFonts w:ascii="Times New Roman" w:hAnsi="Times New Roman"/>
        </w:rPr>
      </w:pPr>
      <w:r w:rsidRPr="00D43D80">
        <w:rPr>
          <w:rFonts w:ascii="Times New Roman" w:hAnsi="Times New Roman"/>
        </w:rPr>
        <w:t>oczywiste omyłki rachunkowe, z uwzględnieniem konsekwencji rachunkowych dokonanych poprawek;</w:t>
      </w:r>
    </w:p>
    <w:p w:rsidR="00F74F08" w:rsidRPr="00D43D80" w:rsidRDefault="00F74F08" w:rsidP="00026C8C">
      <w:pPr>
        <w:pStyle w:val="Akapitzlist"/>
        <w:numPr>
          <w:ilvl w:val="0"/>
          <w:numId w:val="21"/>
        </w:numPr>
        <w:tabs>
          <w:tab w:val="left" w:pos="284"/>
        </w:tabs>
        <w:spacing w:after="0" w:line="240" w:lineRule="auto"/>
        <w:ind w:left="284" w:hanging="284"/>
        <w:jc w:val="both"/>
        <w:rPr>
          <w:rFonts w:ascii="Times New Roman" w:hAnsi="Times New Roman"/>
        </w:rPr>
      </w:pPr>
      <w:r w:rsidRPr="00D43D80">
        <w:rPr>
          <w:rFonts w:ascii="Times New Roman" w:hAnsi="Times New Roman"/>
        </w:rPr>
        <w:t xml:space="preserve">inne omyłki polegające na niezgodności oferty ze Specyfikacją Istotnych Warunków Zamówienia, niepowodujące istotnych zmian w treści oferty </w:t>
      </w:r>
    </w:p>
    <w:p w:rsidR="00F74F08" w:rsidRPr="00D43D80" w:rsidRDefault="00F74F08" w:rsidP="00F74F08">
      <w:pPr>
        <w:pStyle w:val="Akapitzlist"/>
        <w:tabs>
          <w:tab w:val="left" w:pos="567"/>
        </w:tabs>
        <w:spacing w:after="0" w:line="240" w:lineRule="auto"/>
        <w:ind w:left="0"/>
        <w:jc w:val="both"/>
        <w:rPr>
          <w:rFonts w:ascii="Times New Roman" w:hAnsi="Times New Roman"/>
        </w:rPr>
      </w:pPr>
      <w:r w:rsidRPr="00D43D80">
        <w:rPr>
          <w:rFonts w:ascii="Times New Roman" w:hAnsi="Times New Roman"/>
        </w:rPr>
        <w:t xml:space="preserve">– niezwłocznie zawiadamiając o tym Wykonawcę, którego oferta została poprawiona; </w:t>
      </w:r>
    </w:p>
    <w:p w:rsidR="00F74F08" w:rsidRPr="00643CB7" w:rsidRDefault="00F74F08" w:rsidP="00026C8C">
      <w:pPr>
        <w:pStyle w:val="Nagwek2"/>
        <w:keepLines/>
        <w:numPr>
          <w:ilvl w:val="0"/>
          <w:numId w:val="20"/>
        </w:numPr>
        <w:spacing w:before="200" w:after="0" w:line="240" w:lineRule="auto"/>
        <w:ind w:left="426" w:hanging="426"/>
        <w:jc w:val="both"/>
        <w:rPr>
          <w:rStyle w:val="FontStyle51"/>
          <w:i w:val="0"/>
          <w:color w:val="4F81BD" w:themeColor="accent1"/>
          <w:sz w:val="22"/>
          <w:szCs w:val="22"/>
        </w:rPr>
      </w:pPr>
      <w:r w:rsidRPr="00643CB7">
        <w:rPr>
          <w:rFonts w:ascii="Times New Roman" w:hAnsi="Times New Roman"/>
          <w:i w:val="0"/>
          <w:color w:val="4F81BD" w:themeColor="accent1"/>
          <w:sz w:val="22"/>
          <w:szCs w:val="22"/>
        </w:rPr>
        <w:t>Opis kryteriów, którymi Zamawiający będzie się kierował przy wyborze oferty wraz z podaniem znaczenia tych kryteriów i sposobu oceny ofert.</w:t>
      </w:r>
    </w:p>
    <w:p w:rsidR="00F74F08" w:rsidRPr="00D43D80" w:rsidRDefault="00F74F08" w:rsidP="00026C8C">
      <w:pPr>
        <w:numPr>
          <w:ilvl w:val="1"/>
          <w:numId w:val="20"/>
        </w:numPr>
        <w:tabs>
          <w:tab w:val="left" w:pos="567"/>
        </w:tabs>
        <w:spacing w:before="240" w:after="0"/>
        <w:ind w:left="0" w:firstLine="0"/>
        <w:jc w:val="both"/>
        <w:rPr>
          <w:rFonts w:ascii="Times New Roman" w:hAnsi="Times New Roman"/>
          <w:color w:val="FF0000"/>
        </w:rPr>
      </w:pPr>
      <w:r w:rsidRPr="00D43D80">
        <w:rPr>
          <w:rStyle w:val="FontStyle51"/>
        </w:rPr>
        <w:t xml:space="preserve">Zamawiający dokona wyboru najkorzystniejszej oferty w oparciu o następujące kryterium </w:t>
      </w:r>
      <w:r w:rsidRPr="00D43D80">
        <w:rPr>
          <w:rStyle w:val="FontStyle50"/>
        </w:rPr>
        <w:t>Najniższa cena wg wzoru:</w:t>
      </w:r>
      <w:r w:rsidRPr="00D43D80">
        <w:rPr>
          <w:position w:val="-6"/>
          <w:szCs w:val="24"/>
        </w:rPr>
        <w:t xml:space="preserve">           </w:t>
      </w:r>
    </w:p>
    <w:p w:rsidR="00F74F08" w:rsidRPr="00D43D80" w:rsidRDefault="00307D7C" w:rsidP="00F74F08">
      <w:pPr>
        <w:pStyle w:val="Nagwek3"/>
        <w:ind w:left="-284" w:right="-142"/>
        <w:rPr>
          <w:position w:val="-6"/>
          <w:sz w:val="18"/>
          <w:szCs w:val="18"/>
        </w:rPr>
      </w:pPr>
      <w:r>
        <w:rPr>
          <w:position w:val="-6"/>
          <w:sz w:val="18"/>
          <w:szCs w:val="18"/>
        </w:rPr>
        <w:t xml:space="preserve">                   </w:t>
      </w:r>
      <w:r w:rsidR="00F74F08" w:rsidRPr="00D43D80">
        <w:rPr>
          <w:position w:val="-6"/>
          <w:sz w:val="18"/>
          <w:szCs w:val="18"/>
        </w:rPr>
        <w:t xml:space="preserve">Najniższa oferowana cena </w:t>
      </w:r>
      <w:r w:rsidR="00362076">
        <w:rPr>
          <w:position w:val="-6"/>
          <w:sz w:val="18"/>
          <w:szCs w:val="18"/>
        </w:rPr>
        <w:t xml:space="preserve">za całość zamówienia </w:t>
      </w:r>
      <w:r w:rsidR="00F74F08" w:rsidRPr="00D43D80">
        <w:rPr>
          <w:position w:val="-6"/>
          <w:sz w:val="18"/>
          <w:szCs w:val="18"/>
        </w:rPr>
        <w:t>spośród ofert</w:t>
      </w:r>
    </w:p>
    <w:p w:rsidR="00F74F08" w:rsidRPr="00D43D80" w:rsidRDefault="00F74F08" w:rsidP="00307D7C">
      <w:pPr>
        <w:spacing w:after="0"/>
        <w:ind w:right="-142"/>
        <w:jc w:val="both"/>
        <w:rPr>
          <w:rFonts w:ascii="Times New Roman" w:hAnsi="Times New Roman"/>
          <w:sz w:val="18"/>
          <w:szCs w:val="18"/>
        </w:rPr>
      </w:pPr>
      <w:r w:rsidRPr="00D43D80">
        <w:rPr>
          <w:rFonts w:ascii="Times New Roman" w:hAnsi="Times New Roman"/>
          <w:sz w:val="18"/>
          <w:szCs w:val="18"/>
        </w:rPr>
        <w:t>K</w:t>
      </w:r>
      <w:r w:rsidRPr="00D43D80">
        <w:rPr>
          <w:rFonts w:ascii="Times New Roman" w:hAnsi="Times New Roman"/>
          <w:sz w:val="18"/>
          <w:szCs w:val="18"/>
          <w:vertAlign w:val="subscript"/>
        </w:rPr>
        <w:t xml:space="preserve">c </w:t>
      </w:r>
      <w:r w:rsidRPr="00D43D80">
        <w:rPr>
          <w:rFonts w:ascii="Times New Roman" w:hAnsi="Times New Roman"/>
          <w:sz w:val="18"/>
          <w:szCs w:val="18"/>
        </w:rPr>
        <w:t xml:space="preserve"> =   </w:t>
      </w:r>
      <w:r w:rsidRPr="00D43D80">
        <w:rPr>
          <w:rFonts w:ascii="Times New Roman" w:hAnsi="Times New Roman"/>
          <w:sz w:val="18"/>
          <w:szCs w:val="18"/>
          <w:vertAlign w:val="superscript"/>
        </w:rPr>
        <w:t>------------------------------------------------------------------------------</w:t>
      </w:r>
      <w:r w:rsidR="00307D7C" w:rsidRPr="00D43D80">
        <w:rPr>
          <w:rFonts w:ascii="Times New Roman" w:hAnsi="Times New Roman"/>
          <w:sz w:val="18"/>
          <w:szCs w:val="18"/>
          <w:vertAlign w:val="superscript"/>
        </w:rPr>
        <w:t>------------------------</w:t>
      </w:r>
      <w:r w:rsidRPr="00D43D80">
        <w:rPr>
          <w:rFonts w:ascii="Times New Roman" w:hAnsi="Times New Roman"/>
          <w:sz w:val="18"/>
          <w:szCs w:val="18"/>
          <w:vertAlign w:val="superscript"/>
        </w:rPr>
        <w:t xml:space="preserve">-----    </w:t>
      </w:r>
      <w:r w:rsidRPr="00D43D80">
        <w:rPr>
          <w:rFonts w:ascii="Times New Roman" w:hAnsi="Times New Roman"/>
          <w:sz w:val="18"/>
          <w:szCs w:val="18"/>
        </w:rPr>
        <w:t xml:space="preserve">x 100 punktów </w:t>
      </w:r>
    </w:p>
    <w:p w:rsidR="00F74F08" w:rsidRPr="00D43D80" w:rsidRDefault="00F74F08" w:rsidP="00307D7C">
      <w:pPr>
        <w:spacing w:line="240" w:lineRule="auto"/>
        <w:ind w:left="-284" w:right="-142"/>
        <w:jc w:val="both"/>
        <w:rPr>
          <w:rFonts w:ascii="Times New Roman" w:hAnsi="Times New Roman"/>
          <w:b/>
          <w:sz w:val="18"/>
          <w:szCs w:val="18"/>
        </w:rPr>
      </w:pPr>
      <w:r w:rsidRPr="00D43D80">
        <w:rPr>
          <w:rFonts w:ascii="Times New Roman" w:hAnsi="Times New Roman"/>
          <w:b/>
          <w:sz w:val="18"/>
          <w:szCs w:val="18"/>
        </w:rPr>
        <w:t xml:space="preserve">                            Cena </w:t>
      </w:r>
      <w:r w:rsidR="00362076">
        <w:rPr>
          <w:rFonts w:ascii="Times New Roman" w:hAnsi="Times New Roman"/>
          <w:b/>
          <w:sz w:val="18"/>
          <w:szCs w:val="18"/>
        </w:rPr>
        <w:t xml:space="preserve">za całość zamówienia </w:t>
      </w:r>
      <w:r w:rsidRPr="00D43D80">
        <w:rPr>
          <w:rFonts w:ascii="Times New Roman" w:hAnsi="Times New Roman"/>
          <w:b/>
          <w:sz w:val="18"/>
          <w:szCs w:val="18"/>
        </w:rPr>
        <w:t>badanej oferty</w:t>
      </w:r>
    </w:p>
    <w:p w:rsidR="00F74F08" w:rsidRPr="007D5352" w:rsidRDefault="00F74F08" w:rsidP="00026C8C">
      <w:pPr>
        <w:numPr>
          <w:ilvl w:val="1"/>
          <w:numId w:val="20"/>
        </w:numPr>
        <w:tabs>
          <w:tab w:val="left" w:pos="567"/>
        </w:tabs>
        <w:spacing w:after="0"/>
        <w:ind w:left="0" w:firstLine="0"/>
        <w:jc w:val="both"/>
        <w:rPr>
          <w:rStyle w:val="FontStyle51"/>
          <w:color w:val="FF0000"/>
          <w:sz w:val="22"/>
        </w:rPr>
      </w:pPr>
      <w:r w:rsidRPr="007D5352">
        <w:rPr>
          <w:rStyle w:val="FontStyle51"/>
          <w:sz w:val="22"/>
        </w:rPr>
        <w:t>Jeżeli wybór oferty będzie niemożliwy, z uwagi na fakt, że zostały złożone oferty o takiej samej cenie, Zamawiający wezwie Wykonawców, którzy złożyli te oferty, do złożenia ofert dodatkowych.</w:t>
      </w:r>
    </w:p>
    <w:p w:rsidR="00F74F08" w:rsidRPr="007D5352" w:rsidRDefault="00F74F08" w:rsidP="00026C8C">
      <w:pPr>
        <w:numPr>
          <w:ilvl w:val="1"/>
          <w:numId w:val="20"/>
        </w:numPr>
        <w:tabs>
          <w:tab w:val="left" w:pos="567"/>
        </w:tabs>
        <w:spacing w:after="0"/>
        <w:ind w:left="0" w:firstLine="0"/>
        <w:jc w:val="both"/>
        <w:rPr>
          <w:rStyle w:val="FontStyle51"/>
          <w:color w:val="FF0000"/>
          <w:sz w:val="22"/>
        </w:rPr>
      </w:pPr>
      <w:r w:rsidRPr="007D5352">
        <w:rPr>
          <w:rStyle w:val="FontStyle51"/>
          <w:sz w:val="22"/>
        </w:rPr>
        <w:t>W toku oceny ofert Zamawiający może żądać od Wykonawców wyjaśnień dotyczących treści złożonych ofert. Wykonawcy będą zobowiązaniu do przedstawienia wyjaśnień w terminie określonym przez Zamawiającego. Ewentualne wyjaśnienia dotyczące rażąco niskiej ceny udzielane są wyłącznie w formie pisemnej.</w:t>
      </w:r>
    </w:p>
    <w:p w:rsidR="00F74F08" w:rsidRPr="008608B6" w:rsidRDefault="00F74F08" w:rsidP="00026C8C">
      <w:pPr>
        <w:pStyle w:val="Akapitzlist"/>
        <w:widowControl w:val="0"/>
        <w:numPr>
          <w:ilvl w:val="0"/>
          <w:numId w:val="13"/>
        </w:numPr>
        <w:autoSpaceDE w:val="0"/>
        <w:spacing w:after="0" w:line="240" w:lineRule="auto"/>
        <w:contextualSpacing w:val="0"/>
        <w:jc w:val="both"/>
        <w:rPr>
          <w:rFonts w:ascii="Times New Roman" w:hAnsi="Times New Roman"/>
          <w:vanish/>
          <w:color w:val="FF0000"/>
          <w:highlight w:val="yellow"/>
        </w:rPr>
      </w:pPr>
    </w:p>
    <w:p w:rsidR="00F74F08" w:rsidRPr="008608B6" w:rsidRDefault="00F74F08" w:rsidP="00026C8C">
      <w:pPr>
        <w:pStyle w:val="Akapitzlist"/>
        <w:widowControl w:val="0"/>
        <w:numPr>
          <w:ilvl w:val="0"/>
          <w:numId w:val="13"/>
        </w:numPr>
        <w:autoSpaceDE w:val="0"/>
        <w:spacing w:after="0" w:line="240" w:lineRule="auto"/>
        <w:contextualSpacing w:val="0"/>
        <w:jc w:val="both"/>
        <w:rPr>
          <w:rFonts w:ascii="Times New Roman" w:hAnsi="Times New Roman"/>
          <w:vanish/>
          <w:color w:val="FF0000"/>
          <w:highlight w:val="yellow"/>
        </w:rPr>
      </w:pPr>
    </w:p>
    <w:p w:rsidR="00F74F08" w:rsidRPr="008608B6" w:rsidRDefault="00F74F08" w:rsidP="00026C8C">
      <w:pPr>
        <w:pStyle w:val="Akapitzlist"/>
        <w:widowControl w:val="0"/>
        <w:numPr>
          <w:ilvl w:val="0"/>
          <w:numId w:val="13"/>
        </w:numPr>
        <w:autoSpaceDE w:val="0"/>
        <w:spacing w:after="0" w:line="240" w:lineRule="auto"/>
        <w:contextualSpacing w:val="0"/>
        <w:jc w:val="both"/>
        <w:rPr>
          <w:rFonts w:ascii="Times New Roman" w:hAnsi="Times New Roman"/>
          <w:vanish/>
          <w:color w:val="FF0000"/>
          <w:highlight w:val="yellow"/>
        </w:rPr>
      </w:pPr>
    </w:p>
    <w:p w:rsidR="00F74F08" w:rsidRPr="008608B6" w:rsidRDefault="00F74F08" w:rsidP="00026C8C">
      <w:pPr>
        <w:pStyle w:val="Akapitzlist"/>
        <w:widowControl w:val="0"/>
        <w:numPr>
          <w:ilvl w:val="0"/>
          <w:numId w:val="13"/>
        </w:numPr>
        <w:autoSpaceDE w:val="0"/>
        <w:spacing w:after="0" w:line="240" w:lineRule="auto"/>
        <w:contextualSpacing w:val="0"/>
        <w:jc w:val="both"/>
        <w:rPr>
          <w:rFonts w:ascii="Times New Roman" w:hAnsi="Times New Roman"/>
          <w:vanish/>
          <w:color w:val="FF0000"/>
          <w:highlight w:val="yellow"/>
        </w:rPr>
      </w:pPr>
    </w:p>
    <w:p w:rsidR="00F74F08" w:rsidRPr="008608B6" w:rsidRDefault="00F74F08" w:rsidP="00026C8C">
      <w:pPr>
        <w:pStyle w:val="Akapitzlist"/>
        <w:widowControl w:val="0"/>
        <w:numPr>
          <w:ilvl w:val="0"/>
          <w:numId w:val="13"/>
        </w:numPr>
        <w:autoSpaceDE w:val="0"/>
        <w:spacing w:after="0" w:line="240" w:lineRule="auto"/>
        <w:contextualSpacing w:val="0"/>
        <w:jc w:val="both"/>
        <w:rPr>
          <w:rFonts w:ascii="Times New Roman" w:hAnsi="Times New Roman"/>
          <w:vanish/>
          <w:color w:val="FF0000"/>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8608B6" w:rsidRDefault="00F74F08" w:rsidP="00026C8C">
      <w:pPr>
        <w:pStyle w:val="Akapitzlist"/>
        <w:keepNext/>
        <w:keepLines/>
        <w:numPr>
          <w:ilvl w:val="0"/>
          <w:numId w:val="7"/>
        </w:numPr>
        <w:spacing w:before="200" w:after="0" w:line="240" w:lineRule="auto"/>
        <w:ind w:left="426" w:hanging="426"/>
        <w:contextualSpacing w:val="0"/>
        <w:jc w:val="both"/>
        <w:outlineLvl w:val="1"/>
        <w:rPr>
          <w:rFonts w:ascii="Times New Roman" w:hAnsi="Times New Roman"/>
          <w:b/>
          <w:bCs/>
          <w:vanish/>
          <w:color w:val="4F81BD"/>
          <w:highlight w:val="yellow"/>
        </w:rPr>
      </w:pPr>
    </w:p>
    <w:p w:rsidR="00F74F08" w:rsidRPr="007D5352" w:rsidRDefault="00F74F08" w:rsidP="00026C8C">
      <w:pPr>
        <w:pStyle w:val="Nagwek2"/>
        <w:keepLines/>
        <w:numPr>
          <w:ilvl w:val="0"/>
          <w:numId w:val="7"/>
        </w:numPr>
        <w:spacing w:before="200" w:after="0" w:line="240" w:lineRule="auto"/>
        <w:ind w:left="426" w:hanging="426"/>
        <w:jc w:val="both"/>
        <w:rPr>
          <w:rFonts w:ascii="Times New Roman" w:hAnsi="Times New Roman"/>
          <w:i w:val="0"/>
          <w:color w:val="4F81BD" w:themeColor="accent1"/>
          <w:sz w:val="22"/>
          <w:szCs w:val="22"/>
        </w:rPr>
      </w:pPr>
      <w:r w:rsidRPr="007D5352">
        <w:rPr>
          <w:rFonts w:ascii="Times New Roman" w:hAnsi="Times New Roman"/>
          <w:i w:val="0"/>
          <w:color w:val="4F81BD" w:themeColor="accent1"/>
          <w:sz w:val="22"/>
          <w:szCs w:val="22"/>
        </w:rPr>
        <w:t>Informacje o formalnościach, jakie powinny zostać dopełnione po wyborze oferty w celu zawarcia umowy w sprawie zamówienia publicznego.</w:t>
      </w:r>
    </w:p>
    <w:p w:rsidR="00F74F08" w:rsidRPr="00250E03" w:rsidRDefault="00F74F08" w:rsidP="00026C8C">
      <w:pPr>
        <w:pStyle w:val="Akapitzlist"/>
        <w:numPr>
          <w:ilvl w:val="1"/>
          <w:numId w:val="7"/>
        </w:numPr>
        <w:tabs>
          <w:tab w:val="left" w:pos="567"/>
        </w:tabs>
        <w:suppressAutoHyphens/>
        <w:spacing w:before="240" w:after="0"/>
        <w:ind w:left="0" w:firstLine="0"/>
        <w:jc w:val="both"/>
        <w:rPr>
          <w:rFonts w:ascii="Times New Roman" w:hAnsi="Times New Roman"/>
        </w:rPr>
      </w:pPr>
      <w:r w:rsidRPr="00250E03">
        <w:rPr>
          <w:rFonts w:ascii="Times New Roman" w:hAnsi="Times New Roman"/>
        </w:rPr>
        <w:t>Zawarcie umowy nastąpi w terminie określonym w art. 94 ust. 1 ustawy Prawo zamówień publicznych.</w:t>
      </w:r>
    </w:p>
    <w:p w:rsidR="00F74F08" w:rsidRPr="00250E03" w:rsidRDefault="00F74F08" w:rsidP="00026C8C">
      <w:pPr>
        <w:pStyle w:val="Akapitzlist"/>
        <w:numPr>
          <w:ilvl w:val="1"/>
          <w:numId w:val="7"/>
        </w:numPr>
        <w:tabs>
          <w:tab w:val="left" w:pos="567"/>
        </w:tabs>
        <w:suppressAutoHyphens/>
        <w:spacing w:after="0"/>
        <w:ind w:left="0" w:firstLine="0"/>
        <w:jc w:val="both"/>
        <w:rPr>
          <w:rFonts w:ascii="Times New Roman" w:hAnsi="Times New Roman"/>
        </w:rPr>
      </w:pPr>
      <w:r w:rsidRPr="00250E03">
        <w:rPr>
          <w:rFonts w:ascii="Times New Roman" w:hAnsi="Times New Roman"/>
        </w:rPr>
        <w:t xml:space="preserve">Zamawiający może zawrzeć umowę w sprawie zamówienia publicznego przed upływem terminu określonego w art. 94 ust. 1 ustawy, jeżeli w postępowaniu zostanie złożona tylko jedna oferta lub zajdą okoliczności, o których mowa w art. 94 ust. 2 pkt 3) lit a) ustawy Pzp. </w:t>
      </w:r>
    </w:p>
    <w:p w:rsidR="00F74F08" w:rsidRPr="00250E03" w:rsidRDefault="00F74F08" w:rsidP="00026C8C">
      <w:pPr>
        <w:pStyle w:val="Akapitzlist"/>
        <w:numPr>
          <w:ilvl w:val="1"/>
          <w:numId w:val="7"/>
        </w:numPr>
        <w:tabs>
          <w:tab w:val="left" w:pos="567"/>
        </w:tabs>
        <w:spacing w:after="0"/>
        <w:ind w:left="0" w:firstLine="0"/>
        <w:jc w:val="both"/>
        <w:rPr>
          <w:rFonts w:ascii="Times New Roman" w:hAnsi="Times New Roman"/>
        </w:rPr>
      </w:pPr>
      <w:r w:rsidRPr="00250E03">
        <w:rPr>
          <w:rFonts w:ascii="Times New Roman" w:hAnsi="Times New Roman"/>
        </w:rPr>
        <w:t>Wybranemu Wykonawcy Zamawiający określi miejsce i termin podpisania umowy.</w:t>
      </w:r>
    </w:p>
    <w:p w:rsidR="00F74F08" w:rsidRPr="00250E03" w:rsidRDefault="00F74F08" w:rsidP="00026C8C">
      <w:pPr>
        <w:pStyle w:val="Akapitzlist"/>
        <w:numPr>
          <w:ilvl w:val="1"/>
          <w:numId w:val="7"/>
        </w:numPr>
        <w:tabs>
          <w:tab w:val="left" w:pos="567"/>
        </w:tabs>
        <w:spacing w:after="0"/>
        <w:ind w:left="0" w:firstLine="0"/>
        <w:jc w:val="both"/>
        <w:rPr>
          <w:rFonts w:ascii="Times New Roman" w:hAnsi="Times New Roman"/>
        </w:rPr>
      </w:pPr>
      <w:r w:rsidRPr="00250E03">
        <w:rPr>
          <w:rFonts w:ascii="Times New Roman" w:hAnsi="Times New Roman"/>
        </w:rPr>
        <w:t>Osoby reprezentujące Wykonawcę przy podpisywaniu umowy powinny posiadać ze sobą dokumenty potwierdzające ich umocowanie do podpisania umowy o ile umocowanie to nie będzie wynikać z dokumentów załączonych do oferty.</w:t>
      </w:r>
    </w:p>
    <w:p w:rsidR="00F74F08" w:rsidRPr="00250E03" w:rsidRDefault="00F74F08" w:rsidP="00026C8C">
      <w:pPr>
        <w:pStyle w:val="Akapitzlist"/>
        <w:numPr>
          <w:ilvl w:val="1"/>
          <w:numId w:val="7"/>
        </w:numPr>
        <w:tabs>
          <w:tab w:val="left" w:pos="567"/>
        </w:tabs>
        <w:spacing w:after="0"/>
        <w:ind w:left="0" w:firstLine="0"/>
        <w:jc w:val="both"/>
        <w:rPr>
          <w:rFonts w:ascii="Times New Roman" w:hAnsi="Times New Roman"/>
          <w:color w:val="FF0000"/>
        </w:rPr>
      </w:pPr>
      <w:r w:rsidRPr="00250E03">
        <w:rPr>
          <w:rFonts w:ascii="Times New Roman" w:hAnsi="Times New Roman"/>
        </w:rPr>
        <w:t>Jeżeli zostanie wybrana oferta Wykonawców ubiegających się wspólnie o udzielenie zamówienia, Zamawiający żąda przedłożenia przed zawarciem umowy w sprawie zamówienia publicznego umowy regulującej współpracę tych Wykonawców</w:t>
      </w:r>
      <w:r w:rsidRPr="00250E03">
        <w:rPr>
          <w:rFonts w:ascii="Times New Roman" w:hAnsi="Times New Roman"/>
          <w:color w:val="FF0000"/>
        </w:rPr>
        <w:t>.</w:t>
      </w: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numPr>
          <w:ilvl w:val="0"/>
          <w:numId w:val="19"/>
        </w:numPr>
        <w:spacing w:after="0" w:line="240" w:lineRule="auto"/>
        <w:jc w:val="both"/>
        <w:rPr>
          <w:rFonts w:ascii="Times New Roman" w:hAnsi="Times New Roman"/>
          <w:vanish/>
          <w:color w:val="FF0000"/>
          <w:highlight w:val="yellow"/>
        </w:rPr>
      </w:pPr>
    </w:p>
    <w:p w:rsidR="00F74F08" w:rsidRPr="008608B6" w:rsidRDefault="00F74F08" w:rsidP="00026C8C">
      <w:pPr>
        <w:pStyle w:val="Akapitzlist"/>
        <w:keepNext/>
        <w:keepLines/>
        <w:numPr>
          <w:ilvl w:val="0"/>
          <w:numId w:val="20"/>
        </w:numPr>
        <w:spacing w:after="0" w:line="240" w:lineRule="auto"/>
        <w:contextualSpacing w:val="0"/>
        <w:outlineLvl w:val="1"/>
        <w:rPr>
          <w:rFonts w:ascii="Times New Roman" w:hAnsi="Times New Roman"/>
          <w:b/>
          <w:bCs/>
          <w:vanish/>
          <w:color w:val="4F81BD"/>
          <w:highlight w:val="yellow"/>
        </w:rPr>
      </w:pPr>
    </w:p>
    <w:p w:rsidR="00F74F08" w:rsidRPr="00440F7A" w:rsidRDefault="00F74F08" w:rsidP="00026C8C">
      <w:pPr>
        <w:pStyle w:val="Nagwek2"/>
        <w:keepLines/>
        <w:numPr>
          <w:ilvl w:val="0"/>
          <w:numId w:val="20"/>
        </w:numPr>
        <w:spacing w:before="200" w:after="0" w:line="240" w:lineRule="auto"/>
        <w:ind w:left="426" w:hanging="426"/>
        <w:jc w:val="both"/>
        <w:rPr>
          <w:rFonts w:ascii="Times New Roman" w:hAnsi="Times New Roman"/>
          <w:i w:val="0"/>
          <w:color w:val="4F81BD" w:themeColor="accent1"/>
          <w:sz w:val="22"/>
          <w:szCs w:val="22"/>
        </w:rPr>
      </w:pPr>
      <w:r w:rsidRPr="00440F7A">
        <w:rPr>
          <w:rFonts w:ascii="Times New Roman" w:hAnsi="Times New Roman"/>
          <w:i w:val="0"/>
          <w:color w:val="4F81BD" w:themeColor="accent1"/>
          <w:sz w:val="22"/>
          <w:szCs w:val="22"/>
        </w:rPr>
        <w:t>Istotne dla stron postanowienia umowy. Dopuszczalność zmiany umowy.</w:t>
      </w:r>
    </w:p>
    <w:p w:rsidR="00F74F08" w:rsidRPr="00440F7A" w:rsidRDefault="00F74F08" w:rsidP="00026C8C">
      <w:pPr>
        <w:pStyle w:val="Akapitzlist"/>
        <w:numPr>
          <w:ilvl w:val="1"/>
          <w:numId w:val="20"/>
        </w:numPr>
        <w:tabs>
          <w:tab w:val="left" w:pos="567"/>
        </w:tabs>
        <w:spacing w:after="0" w:line="240" w:lineRule="auto"/>
        <w:ind w:left="0" w:firstLine="0"/>
        <w:contextualSpacing w:val="0"/>
        <w:jc w:val="both"/>
        <w:rPr>
          <w:rFonts w:ascii="Times New Roman" w:hAnsi="Times New Roman"/>
          <w:b/>
        </w:rPr>
      </w:pPr>
      <w:r w:rsidRPr="00440F7A">
        <w:rPr>
          <w:rFonts w:ascii="Times New Roman" w:hAnsi="Times New Roman"/>
        </w:rPr>
        <w:t>Wszystkie istotne dla stron postanowienia umowy wraz z wysokością kar umownych z tytułu niewykonania lub nienależytego wykonania umowy oraz ze szczegółowym zakresem obowiązków Wykonawcy związanych z realizacją przedmiotu zamówienia zawarte zostały we wzorze umowy stanowiącym załącznik Nr 6 do niniejszej SIWZ.</w:t>
      </w:r>
      <w:bookmarkStart w:id="0" w:name="_Toc154823363"/>
    </w:p>
    <w:p w:rsidR="00F74F08" w:rsidRPr="00440F7A" w:rsidRDefault="00F74F08" w:rsidP="00026C8C">
      <w:pPr>
        <w:pStyle w:val="Akapitzlist"/>
        <w:numPr>
          <w:ilvl w:val="1"/>
          <w:numId w:val="20"/>
        </w:numPr>
        <w:tabs>
          <w:tab w:val="left" w:pos="567"/>
        </w:tabs>
        <w:spacing w:after="0" w:line="240" w:lineRule="auto"/>
        <w:ind w:left="0" w:firstLine="0"/>
        <w:contextualSpacing w:val="0"/>
        <w:jc w:val="both"/>
        <w:rPr>
          <w:rFonts w:ascii="Times New Roman" w:hAnsi="Times New Roman"/>
          <w:b/>
        </w:rPr>
      </w:pPr>
      <w:r w:rsidRPr="00440F7A">
        <w:rPr>
          <w:rFonts w:ascii="Times New Roman" w:hAnsi="Times New Roman"/>
        </w:rPr>
        <w:lastRenderedPageBreak/>
        <w:t>Zmiana Umowy jest dopuszczalna, o ile nie jest zmianą Umowy w stosunku do treści oferty złożonej przez Wykonawcę.</w:t>
      </w:r>
    </w:p>
    <w:p w:rsidR="00F74F08" w:rsidRPr="00440F7A" w:rsidRDefault="00F74F08" w:rsidP="00026C8C">
      <w:pPr>
        <w:pStyle w:val="Akapitzlist"/>
        <w:numPr>
          <w:ilvl w:val="1"/>
          <w:numId w:val="20"/>
        </w:numPr>
        <w:tabs>
          <w:tab w:val="left" w:pos="567"/>
        </w:tabs>
        <w:spacing w:after="0"/>
        <w:ind w:left="0" w:firstLine="0"/>
        <w:jc w:val="both"/>
        <w:rPr>
          <w:rFonts w:ascii="Times New Roman" w:hAnsi="Times New Roman"/>
        </w:rPr>
      </w:pPr>
      <w:r w:rsidRPr="00440F7A">
        <w:rPr>
          <w:rFonts w:ascii="Times New Roman" w:hAnsi="Times New Roman"/>
        </w:rPr>
        <w:t>Zmiany postanowień zawartej Umowy po jej zawarciu w stosunku do treści oferty złożonej przez Wykonawcę jest dopuszczalne w przypadku, gdy realizowane zamówienie w zakresie lub na warunkach określonych Umową nie leży w interesie publicznym;</w:t>
      </w:r>
    </w:p>
    <w:p w:rsidR="00F74F08" w:rsidRPr="00440F7A" w:rsidRDefault="00F74F08" w:rsidP="00026C8C">
      <w:pPr>
        <w:pStyle w:val="Akapitzlist"/>
        <w:numPr>
          <w:ilvl w:val="1"/>
          <w:numId w:val="20"/>
        </w:numPr>
        <w:tabs>
          <w:tab w:val="left" w:pos="567"/>
        </w:tabs>
        <w:spacing w:after="0"/>
        <w:ind w:left="0" w:firstLine="0"/>
        <w:jc w:val="both"/>
        <w:rPr>
          <w:rFonts w:ascii="Times New Roman" w:hAnsi="Times New Roman"/>
        </w:rPr>
      </w:pPr>
      <w:r w:rsidRPr="00440F7A">
        <w:rPr>
          <w:rFonts w:ascii="Times New Roman" w:hAnsi="Times New Roman"/>
        </w:rPr>
        <w:t>Wszelkie zmiany Umowy pod rygorem nieważności wymagają formy pisemnej.</w:t>
      </w:r>
    </w:p>
    <w:p w:rsidR="00F74F08" w:rsidRPr="007D5352" w:rsidRDefault="00F74F08" w:rsidP="00026C8C">
      <w:pPr>
        <w:pStyle w:val="Nagwek2"/>
        <w:keepLines/>
        <w:numPr>
          <w:ilvl w:val="0"/>
          <w:numId w:val="20"/>
        </w:numPr>
        <w:spacing w:before="200" w:after="0" w:line="240" w:lineRule="auto"/>
        <w:ind w:left="426" w:hanging="426"/>
        <w:jc w:val="both"/>
        <w:rPr>
          <w:rFonts w:ascii="Times New Roman" w:hAnsi="Times New Roman"/>
          <w:i w:val="0"/>
          <w:color w:val="4F81BD" w:themeColor="accent1"/>
          <w:sz w:val="22"/>
          <w:szCs w:val="22"/>
        </w:rPr>
      </w:pPr>
      <w:r w:rsidRPr="007D5352">
        <w:rPr>
          <w:rFonts w:ascii="Times New Roman" w:hAnsi="Times New Roman"/>
          <w:i w:val="0"/>
          <w:color w:val="4F81BD" w:themeColor="accent1"/>
          <w:sz w:val="22"/>
          <w:szCs w:val="22"/>
        </w:rPr>
        <w:t>Pouczenie o środkach ochrony prawnej przysługujących Wykonawcy w toku postępowania o udzielenie zamówienia.</w:t>
      </w:r>
    </w:p>
    <w:p w:rsidR="00F74F08" w:rsidRPr="00250E03" w:rsidRDefault="00F74F08" w:rsidP="00F74F08">
      <w:pPr>
        <w:spacing w:before="200" w:after="0" w:line="240" w:lineRule="auto"/>
        <w:jc w:val="both"/>
        <w:rPr>
          <w:rStyle w:val="FontStyle51"/>
          <w:b/>
        </w:rPr>
      </w:pPr>
      <w:r w:rsidRPr="00250E03">
        <w:rPr>
          <w:rFonts w:ascii="Times New Roman" w:hAnsi="Times New Roman"/>
        </w:rPr>
        <w:t xml:space="preserve">Wykonawcy, a także innemu podmiotowi, który ma lub miał interes w uzyskaniu danego zamówienia oraz poniósł lub może ponieść szkodę w wyniku naruszenia przez Zamawiającego przepisów ustawy Pzp przysługują środki ochrony prawnej przewidziane w Dziale VI </w:t>
      </w:r>
      <w:bookmarkEnd w:id="0"/>
      <w:r w:rsidRPr="00250E03">
        <w:rPr>
          <w:rFonts w:ascii="Times New Roman" w:hAnsi="Times New Roman"/>
        </w:rPr>
        <w:t xml:space="preserve">tej ustawy Pzp (Dz. U. 10. 113.759, ze zmianami) </w:t>
      </w:r>
    </w:p>
    <w:p w:rsidR="00F74F08" w:rsidRPr="007D5352" w:rsidRDefault="00F74F08" w:rsidP="00026C8C">
      <w:pPr>
        <w:pStyle w:val="Nagwek2"/>
        <w:keepLines/>
        <w:numPr>
          <w:ilvl w:val="0"/>
          <w:numId w:val="20"/>
        </w:numPr>
        <w:spacing w:before="200" w:after="0" w:line="240" w:lineRule="auto"/>
        <w:ind w:left="426" w:hanging="426"/>
        <w:jc w:val="both"/>
        <w:rPr>
          <w:rStyle w:val="FontStyle51"/>
          <w:i w:val="0"/>
          <w:color w:val="4F81BD" w:themeColor="accent1"/>
          <w:sz w:val="22"/>
          <w:szCs w:val="22"/>
        </w:rPr>
      </w:pPr>
      <w:r w:rsidRPr="007D5352">
        <w:rPr>
          <w:rFonts w:ascii="Times New Roman" w:hAnsi="Times New Roman"/>
          <w:i w:val="0"/>
          <w:color w:val="4F81BD" w:themeColor="accent1"/>
          <w:sz w:val="22"/>
          <w:szCs w:val="22"/>
        </w:rPr>
        <w:t>Informacja o przewidywanych zamówieniach uzupełniających oraz okoliczności, po których zaistnieniu będą one udzielone, jeżeli Zamawiający przewiduje udzielenie takich zamówień.</w:t>
      </w:r>
    </w:p>
    <w:p w:rsidR="006138C8" w:rsidRPr="005F4AC5" w:rsidRDefault="006138C8" w:rsidP="002477B3">
      <w:pPr>
        <w:tabs>
          <w:tab w:val="left" w:pos="0"/>
          <w:tab w:val="left" w:pos="567"/>
        </w:tabs>
        <w:autoSpaceDE w:val="0"/>
        <w:autoSpaceDN w:val="0"/>
        <w:adjustRightInd w:val="0"/>
        <w:spacing w:before="240" w:after="0" w:line="240" w:lineRule="auto"/>
        <w:jc w:val="both"/>
        <w:rPr>
          <w:rStyle w:val="FontStyle51"/>
          <w:color w:val="auto"/>
          <w:sz w:val="22"/>
          <w:szCs w:val="22"/>
        </w:rPr>
      </w:pPr>
      <w:r w:rsidRPr="005F4AC5">
        <w:rPr>
          <w:rStyle w:val="FontStyle51"/>
          <w:color w:val="auto"/>
          <w:sz w:val="22"/>
          <w:szCs w:val="22"/>
        </w:rPr>
        <w:t xml:space="preserve">Zamawiający przewiduje zamówienia uzupełniające na podstawie art, 67 ust. 1 pkt. 7 ustawy Pzp - do 10 % wartości zamówienia podstawowego i polegające na rozszerzeniu dostaw </w:t>
      </w:r>
      <w:r w:rsidR="0082290C" w:rsidRPr="005F4AC5">
        <w:rPr>
          <w:rStyle w:val="FontStyle51"/>
          <w:color w:val="auto"/>
          <w:sz w:val="22"/>
          <w:szCs w:val="22"/>
        </w:rPr>
        <w:t>studni wodomierzowych wraz z konsolą do montażu wodomierza</w:t>
      </w:r>
      <w:r w:rsidRPr="005F4AC5">
        <w:rPr>
          <w:rStyle w:val="FontStyle51"/>
          <w:color w:val="auto"/>
          <w:sz w:val="22"/>
          <w:szCs w:val="22"/>
        </w:rPr>
        <w:t xml:space="preserve">. </w:t>
      </w:r>
    </w:p>
    <w:p w:rsidR="00F74F08" w:rsidRPr="005F4AC5" w:rsidRDefault="00F74F08" w:rsidP="00026C8C">
      <w:pPr>
        <w:pStyle w:val="Nagwek2"/>
        <w:keepLines/>
        <w:numPr>
          <w:ilvl w:val="0"/>
          <w:numId w:val="23"/>
        </w:numPr>
        <w:spacing w:before="200" w:after="240"/>
        <w:ind w:left="426" w:hanging="426"/>
        <w:jc w:val="both"/>
        <w:rPr>
          <w:rFonts w:ascii="Times New Roman" w:hAnsi="Times New Roman"/>
          <w:i w:val="0"/>
          <w:color w:val="4F81BD" w:themeColor="accent1"/>
          <w:sz w:val="22"/>
          <w:szCs w:val="22"/>
        </w:rPr>
      </w:pPr>
      <w:r w:rsidRPr="005F4AC5">
        <w:rPr>
          <w:rFonts w:ascii="Times New Roman" w:hAnsi="Times New Roman"/>
          <w:i w:val="0"/>
          <w:color w:val="4F81BD" w:themeColor="accent1"/>
          <w:sz w:val="22"/>
          <w:szCs w:val="22"/>
        </w:rPr>
        <w:t>Zamawiający przewiduje wnoszenie zabezpieczenia należytego wykonania umowy.</w:t>
      </w:r>
    </w:p>
    <w:p w:rsidR="00F74F08" w:rsidRPr="005F4AC5" w:rsidRDefault="00F74F08" w:rsidP="007D5352">
      <w:pPr>
        <w:pStyle w:val="Akapitzlist"/>
        <w:tabs>
          <w:tab w:val="left" w:pos="567"/>
        </w:tabs>
        <w:spacing w:after="0"/>
        <w:ind w:left="0"/>
        <w:jc w:val="both"/>
        <w:rPr>
          <w:rFonts w:ascii="Times New Roman" w:hAnsi="Times New Roman"/>
        </w:rPr>
      </w:pPr>
      <w:r w:rsidRPr="005F4AC5">
        <w:rPr>
          <w:rFonts w:ascii="Times New Roman" w:hAnsi="Times New Roman"/>
        </w:rPr>
        <w:t>Zamawiający</w:t>
      </w:r>
      <w:r w:rsidR="007D5352" w:rsidRPr="005F4AC5">
        <w:rPr>
          <w:rFonts w:ascii="Times New Roman" w:hAnsi="Times New Roman"/>
        </w:rPr>
        <w:t xml:space="preserve"> nie</w:t>
      </w:r>
      <w:r w:rsidRPr="005F4AC5">
        <w:rPr>
          <w:rFonts w:ascii="Times New Roman" w:hAnsi="Times New Roman"/>
        </w:rPr>
        <w:t xml:space="preserve"> wymaga wniesienia przez Wykonawcę, zabezpieczenia należytego wykonania umowy.</w:t>
      </w:r>
    </w:p>
    <w:p w:rsidR="00F74F08" w:rsidRPr="005F4AC5" w:rsidRDefault="00F74F08" w:rsidP="00026C8C">
      <w:pPr>
        <w:pStyle w:val="Nagwek2"/>
        <w:keepLines/>
        <w:numPr>
          <w:ilvl w:val="0"/>
          <w:numId w:val="23"/>
        </w:numPr>
        <w:spacing w:before="200" w:after="0" w:line="240" w:lineRule="auto"/>
        <w:ind w:left="426" w:hanging="426"/>
        <w:jc w:val="both"/>
        <w:rPr>
          <w:rFonts w:ascii="Times New Roman" w:hAnsi="Times New Roman"/>
          <w:i w:val="0"/>
          <w:color w:val="4F81BD" w:themeColor="accent1"/>
          <w:sz w:val="22"/>
          <w:szCs w:val="22"/>
        </w:rPr>
      </w:pPr>
      <w:r w:rsidRPr="005F4AC5">
        <w:rPr>
          <w:rFonts w:ascii="Times New Roman" w:hAnsi="Times New Roman"/>
          <w:i w:val="0"/>
          <w:color w:val="4F81BD" w:themeColor="accent1"/>
          <w:sz w:val="22"/>
          <w:szCs w:val="22"/>
        </w:rPr>
        <w:t>Podwykonawcy</w:t>
      </w:r>
    </w:p>
    <w:p w:rsidR="00F74F08" w:rsidRPr="005F4AC5" w:rsidRDefault="00F74F08" w:rsidP="00026C8C">
      <w:pPr>
        <w:pStyle w:val="Akapitzlist"/>
        <w:numPr>
          <w:ilvl w:val="1"/>
          <w:numId w:val="23"/>
        </w:numPr>
        <w:spacing w:after="0"/>
        <w:ind w:left="0" w:firstLine="0"/>
        <w:jc w:val="both"/>
        <w:rPr>
          <w:rFonts w:ascii="Times New Roman" w:hAnsi="Times New Roman"/>
        </w:rPr>
      </w:pPr>
      <w:r w:rsidRPr="005F4AC5">
        <w:rPr>
          <w:rFonts w:ascii="Times New Roman" w:hAnsi="Times New Roman"/>
        </w:rPr>
        <w:t xml:space="preserve">Zamawiający żąda wskazania przez Wykonawcę w ofercie części zamówienia, której wykonanie zamierza powierzyć podwykonawcom. W przypadku zatrudnienia podwykonawców </w:t>
      </w:r>
    </w:p>
    <w:p w:rsidR="00F74F08" w:rsidRPr="005F4AC5" w:rsidRDefault="00F74F08" w:rsidP="00026C8C">
      <w:pPr>
        <w:pStyle w:val="Akapitzlist"/>
        <w:numPr>
          <w:ilvl w:val="1"/>
          <w:numId w:val="23"/>
        </w:numPr>
        <w:spacing w:after="0"/>
        <w:ind w:left="0" w:firstLine="0"/>
        <w:jc w:val="both"/>
        <w:rPr>
          <w:rFonts w:ascii="Times New Roman" w:hAnsi="Times New Roman"/>
        </w:rPr>
      </w:pPr>
      <w:r w:rsidRPr="005F4AC5">
        <w:rPr>
          <w:rFonts w:ascii="Times New Roman" w:hAnsi="Times New Roman"/>
        </w:rPr>
        <w:t>Wykonawca odpowiada za działania podwykonawców bądź ich zaniechania oraz za wykonane przez nich roboty jak za swoje własne</w:t>
      </w:r>
      <w:r w:rsidRPr="005F4AC5">
        <w:rPr>
          <w:rFonts w:ascii="Times New Roman" w:hAnsi="Times New Roman"/>
          <w:color w:val="FF0000"/>
        </w:rPr>
        <w:t>.</w:t>
      </w:r>
    </w:p>
    <w:p w:rsidR="00F74F08" w:rsidRPr="005F4AC5" w:rsidRDefault="00F74F08" w:rsidP="00F74F08">
      <w:pPr>
        <w:spacing w:after="0" w:line="240" w:lineRule="auto"/>
        <w:jc w:val="both"/>
        <w:rPr>
          <w:rFonts w:ascii="Times New Roman" w:hAnsi="Times New Roman"/>
          <w:color w:val="548DD4"/>
        </w:rPr>
      </w:pPr>
    </w:p>
    <w:p w:rsidR="00F74F08" w:rsidRPr="005F4AC5" w:rsidRDefault="00F74F08" w:rsidP="00026C8C">
      <w:pPr>
        <w:pStyle w:val="Nagwek2"/>
        <w:keepLines/>
        <w:numPr>
          <w:ilvl w:val="0"/>
          <w:numId w:val="23"/>
        </w:numPr>
        <w:spacing w:before="0" w:after="0"/>
        <w:jc w:val="both"/>
        <w:rPr>
          <w:rFonts w:ascii="Times New Roman" w:hAnsi="Times New Roman"/>
          <w:i w:val="0"/>
          <w:color w:val="548DD4"/>
          <w:sz w:val="22"/>
          <w:szCs w:val="22"/>
        </w:rPr>
      </w:pPr>
      <w:r w:rsidRPr="005F4AC5">
        <w:rPr>
          <w:rFonts w:ascii="Times New Roman" w:hAnsi="Times New Roman"/>
          <w:i w:val="0"/>
          <w:color w:val="548DD4"/>
          <w:sz w:val="22"/>
          <w:szCs w:val="22"/>
        </w:rPr>
        <w:t xml:space="preserve">Zamawiający dopuszcza porozumiewanie się drogą elektroniczną pod adresem: </w:t>
      </w:r>
      <w:hyperlink r:id="rId10" w:history="1">
        <w:r w:rsidRPr="005F4AC5">
          <w:rPr>
            <w:rStyle w:val="Hipercze"/>
            <w:rFonts w:ascii="Times New Roman" w:hAnsi="Times New Roman"/>
            <w:i w:val="0"/>
            <w:sz w:val="22"/>
            <w:szCs w:val="22"/>
          </w:rPr>
          <w:t>zamowienia@zkkleszczow.pl</w:t>
        </w:r>
      </w:hyperlink>
      <w:r w:rsidRPr="005F4AC5">
        <w:rPr>
          <w:rFonts w:ascii="Times New Roman" w:hAnsi="Times New Roman"/>
          <w:i w:val="0"/>
          <w:color w:val="548DD4"/>
          <w:sz w:val="22"/>
          <w:szCs w:val="22"/>
        </w:rPr>
        <w:t>. W tytule należy wpisać tytuł oraz znak postępowania.</w:t>
      </w:r>
    </w:p>
    <w:p w:rsidR="00F74F08" w:rsidRPr="005F4AC5" w:rsidRDefault="00F74F08" w:rsidP="00026C8C">
      <w:pPr>
        <w:pStyle w:val="Nagwek2"/>
        <w:keepLines/>
        <w:numPr>
          <w:ilvl w:val="0"/>
          <w:numId w:val="23"/>
        </w:numPr>
        <w:spacing w:before="0" w:after="0"/>
        <w:jc w:val="both"/>
        <w:rPr>
          <w:rFonts w:ascii="Times New Roman" w:hAnsi="Times New Roman"/>
          <w:i w:val="0"/>
          <w:color w:val="548DD4"/>
          <w:sz w:val="22"/>
          <w:szCs w:val="22"/>
        </w:rPr>
      </w:pPr>
      <w:r w:rsidRPr="005F4AC5">
        <w:rPr>
          <w:rFonts w:ascii="Times New Roman" w:hAnsi="Times New Roman"/>
          <w:i w:val="0"/>
          <w:color w:val="548DD4"/>
          <w:sz w:val="22"/>
          <w:szCs w:val="22"/>
        </w:rPr>
        <w:t>Zamawiający nie przewiduje składania ofert częściowych.</w:t>
      </w:r>
    </w:p>
    <w:p w:rsidR="00F74F08" w:rsidRPr="005F4AC5" w:rsidRDefault="00F74F08" w:rsidP="00026C8C">
      <w:pPr>
        <w:pStyle w:val="Nagwek2"/>
        <w:keepLines/>
        <w:numPr>
          <w:ilvl w:val="0"/>
          <w:numId w:val="23"/>
        </w:numPr>
        <w:spacing w:before="0" w:after="0"/>
        <w:jc w:val="both"/>
        <w:rPr>
          <w:rFonts w:ascii="Times New Roman" w:hAnsi="Times New Roman"/>
          <w:i w:val="0"/>
          <w:color w:val="548DD4"/>
          <w:sz w:val="22"/>
          <w:szCs w:val="22"/>
        </w:rPr>
      </w:pPr>
      <w:r w:rsidRPr="005F4AC5">
        <w:rPr>
          <w:rFonts w:ascii="Times New Roman" w:hAnsi="Times New Roman"/>
          <w:i w:val="0"/>
          <w:color w:val="548DD4"/>
          <w:sz w:val="22"/>
          <w:szCs w:val="22"/>
        </w:rPr>
        <w:t>Zamawiający nie przewiduje zawarcia umowy ramowej.</w:t>
      </w:r>
    </w:p>
    <w:p w:rsidR="00F74F08" w:rsidRPr="005F4AC5" w:rsidRDefault="00F74F08" w:rsidP="00026C8C">
      <w:pPr>
        <w:pStyle w:val="Nagwek2"/>
        <w:keepLines/>
        <w:numPr>
          <w:ilvl w:val="0"/>
          <w:numId w:val="23"/>
        </w:numPr>
        <w:spacing w:before="0" w:after="0"/>
        <w:jc w:val="both"/>
        <w:rPr>
          <w:rFonts w:ascii="Times New Roman" w:hAnsi="Times New Roman"/>
          <w:i w:val="0"/>
          <w:color w:val="548DD4"/>
          <w:sz w:val="22"/>
          <w:szCs w:val="22"/>
        </w:rPr>
      </w:pPr>
      <w:r w:rsidRPr="005F4AC5">
        <w:rPr>
          <w:rFonts w:ascii="Times New Roman" w:hAnsi="Times New Roman"/>
          <w:i w:val="0"/>
          <w:color w:val="548DD4"/>
          <w:sz w:val="22"/>
          <w:szCs w:val="22"/>
        </w:rPr>
        <w:t>Zamawiający nie dopuszcza składania ofert wariantowych.</w:t>
      </w:r>
    </w:p>
    <w:p w:rsidR="00F74F08" w:rsidRPr="005F4AC5" w:rsidRDefault="00F74F08" w:rsidP="00026C8C">
      <w:pPr>
        <w:pStyle w:val="Nagwek2"/>
        <w:keepLines/>
        <w:numPr>
          <w:ilvl w:val="0"/>
          <w:numId w:val="23"/>
        </w:numPr>
        <w:spacing w:before="0" w:after="0"/>
        <w:jc w:val="both"/>
        <w:rPr>
          <w:rFonts w:ascii="Times New Roman" w:hAnsi="Times New Roman"/>
          <w:i w:val="0"/>
          <w:color w:val="548DD4"/>
          <w:sz w:val="22"/>
          <w:szCs w:val="22"/>
        </w:rPr>
      </w:pPr>
      <w:r w:rsidRPr="005F4AC5">
        <w:rPr>
          <w:rFonts w:ascii="Times New Roman" w:hAnsi="Times New Roman"/>
          <w:i w:val="0"/>
          <w:color w:val="548DD4"/>
          <w:sz w:val="22"/>
          <w:szCs w:val="22"/>
        </w:rPr>
        <w:t>Zamawiający nie przewiduje zwrotu kosztów udziału w postępowaniu.</w:t>
      </w:r>
    </w:p>
    <w:p w:rsidR="00F74F08" w:rsidRPr="005F4AC5" w:rsidRDefault="00F74F08" w:rsidP="00026C8C">
      <w:pPr>
        <w:pStyle w:val="Nagwek2"/>
        <w:keepLines/>
        <w:numPr>
          <w:ilvl w:val="0"/>
          <w:numId w:val="23"/>
        </w:numPr>
        <w:spacing w:before="0" w:after="0"/>
        <w:jc w:val="both"/>
        <w:rPr>
          <w:rFonts w:ascii="Times New Roman" w:hAnsi="Times New Roman"/>
          <w:i w:val="0"/>
          <w:color w:val="548DD4"/>
          <w:sz w:val="22"/>
          <w:szCs w:val="22"/>
        </w:rPr>
      </w:pPr>
      <w:r w:rsidRPr="005F4AC5">
        <w:rPr>
          <w:rFonts w:ascii="Times New Roman" w:hAnsi="Times New Roman"/>
          <w:i w:val="0"/>
          <w:color w:val="548DD4"/>
          <w:sz w:val="22"/>
          <w:szCs w:val="22"/>
        </w:rPr>
        <w:t>Zamawiający nie przewiduje wyboru najkorzystniejszej oferty z zastosowaniem aukcji elektronicznej.</w:t>
      </w:r>
    </w:p>
    <w:p w:rsidR="00F74F08" w:rsidRPr="005F4AC5" w:rsidRDefault="00F74F08" w:rsidP="00F74F08">
      <w:pPr>
        <w:spacing w:after="0" w:line="240" w:lineRule="auto"/>
        <w:jc w:val="both"/>
        <w:rPr>
          <w:rFonts w:ascii="Times New Roman" w:hAnsi="Times New Roman"/>
          <w:color w:val="FF0000"/>
        </w:rPr>
      </w:pPr>
    </w:p>
    <w:p w:rsidR="00F74F08" w:rsidRPr="005F4AC5" w:rsidRDefault="00F74F08" w:rsidP="00F74F08">
      <w:pPr>
        <w:pStyle w:val="Nagwek2"/>
        <w:spacing w:before="0" w:line="240" w:lineRule="auto"/>
        <w:rPr>
          <w:rFonts w:ascii="Times New Roman" w:hAnsi="Times New Roman"/>
          <w:i w:val="0"/>
          <w:color w:val="4F81BD" w:themeColor="accent1"/>
          <w:sz w:val="22"/>
          <w:szCs w:val="22"/>
        </w:rPr>
      </w:pPr>
      <w:r w:rsidRPr="005F4AC5">
        <w:rPr>
          <w:rFonts w:ascii="Times New Roman" w:hAnsi="Times New Roman"/>
          <w:i w:val="0"/>
          <w:color w:val="4F81BD" w:themeColor="accent1"/>
          <w:sz w:val="22"/>
          <w:szCs w:val="22"/>
        </w:rPr>
        <w:t>Załączniki do SIWZ</w:t>
      </w:r>
    </w:p>
    <w:p w:rsidR="00F74F08" w:rsidRPr="005F4AC5" w:rsidRDefault="00F74F08" w:rsidP="00F74F08">
      <w:pPr>
        <w:spacing w:after="0" w:line="240" w:lineRule="auto"/>
        <w:jc w:val="both"/>
        <w:rPr>
          <w:rFonts w:ascii="Times New Roman" w:hAnsi="Times New Roman"/>
        </w:rPr>
      </w:pPr>
      <w:r w:rsidRPr="005F4AC5">
        <w:rPr>
          <w:rFonts w:ascii="Times New Roman" w:hAnsi="Times New Roman"/>
        </w:rPr>
        <w:t xml:space="preserve">Nr 1 </w:t>
      </w:r>
      <w:r w:rsidRPr="005F4AC5">
        <w:rPr>
          <w:rFonts w:ascii="Times New Roman" w:hAnsi="Times New Roman"/>
        </w:rPr>
        <w:tab/>
        <w:t>– Druk formularza ofertowego;</w:t>
      </w:r>
    </w:p>
    <w:p w:rsidR="00F74F08" w:rsidRPr="005F4AC5" w:rsidRDefault="00F74F08" w:rsidP="00F74F08">
      <w:pPr>
        <w:spacing w:after="0" w:line="240" w:lineRule="auto"/>
        <w:rPr>
          <w:rFonts w:ascii="Times New Roman" w:hAnsi="Times New Roman"/>
        </w:rPr>
      </w:pPr>
      <w:r w:rsidRPr="005F4AC5">
        <w:rPr>
          <w:rFonts w:ascii="Times New Roman" w:hAnsi="Times New Roman"/>
        </w:rPr>
        <w:t xml:space="preserve">Nr 2 </w:t>
      </w:r>
      <w:r w:rsidRPr="005F4AC5">
        <w:rPr>
          <w:rFonts w:ascii="Times New Roman" w:hAnsi="Times New Roman"/>
        </w:rPr>
        <w:tab/>
        <w:t xml:space="preserve">– Druk oświadczenia o braku podstaw do wykluczenia z postępowania; </w:t>
      </w:r>
    </w:p>
    <w:p w:rsidR="00F74F08" w:rsidRPr="005F4AC5" w:rsidRDefault="00F74F08" w:rsidP="00F74F08">
      <w:pPr>
        <w:spacing w:after="0" w:line="240" w:lineRule="auto"/>
        <w:rPr>
          <w:rFonts w:ascii="Times New Roman" w:hAnsi="Times New Roman"/>
        </w:rPr>
      </w:pPr>
      <w:r w:rsidRPr="005F4AC5">
        <w:rPr>
          <w:rFonts w:ascii="Times New Roman" w:hAnsi="Times New Roman"/>
        </w:rPr>
        <w:t>Nr 3A</w:t>
      </w:r>
      <w:r w:rsidRPr="005F4AC5">
        <w:rPr>
          <w:rFonts w:ascii="Times New Roman" w:hAnsi="Times New Roman"/>
        </w:rPr>
        <w:tab/>
        <w:t>– Oświadczenie Wykonawcy należącego do grupy kapitałowej;</w:t>
      </w:r>
    </w:p>
    <w:p w:rsidR="00F74F08" w:rsidRPr="005F4AC5" w:rsidRDefault="00F74F08" w:rsidP="00F74F08">
      <w:pPr>
        <w:spacing w:after="0" w:line="240" w:lineRule="auto"/>
        <w:rPr>
          <w:rFonts w:ascii="Times New Roman" w:hAnsi="Times New Roman"/>
        </w:rPr>
      </w:pPr>
      <w:r w:rsidRPr="005F4AC5">
        <w:rPr>
          <w:rFonts w:ascii="Times New Roman" w:hAnsi="Times New Roman"/>
        </w:rPr>
        <w:t>Nr 3B</w:t>
      </w:r>
      <w:r w:rsidRPr="005F4AC5">
        <w:rPr>
          <w:rFonts w:ascii="Times New Roman" w:hAnsi="Times New Roman"/>
        </w:rPr>
        <w:tab/>
        <w:t>– Oświadczenie Wykonawcy nie należącego do grupy kapitałowej;</w:t>
      </w:r>
    </w:p>
    <w:p w:rsidR="00F74F08" w:rsidRPr="005F4AC5" w:rsidRDefault="00F74F08" w:rsidP="00F74F08">
      <w:pPr>
        <w:spacing w:after="0" w:line="240" w:lineRule="auto"/>
        <w:rPr>
          <w:rFonts w:ascii="Times New Roman" w:hAnsi="Times New Roman"/>
        </w:rPr>
      </w:pPr>
      <w:r w:rsidRPr="005F4AC5">
        <w:rPr>
          <w:rFonts w:ascii="Times New Roman" w:hAnsi="Times New Roman"/>
        </w:rPr>
        <w:t xml:space="preserve">Nr 4 </w:t>
      </w:r>
      <w:r w:rsidRPr="005F4AC5">
        <w:rPr>
          <w:rFonts w:ascii="Times New Roman" w:hAnsi="Times New Roman"/>
        </w:rPr>
        <w:tab/>
        <w:t>– Druk oświadczenia o spełnianiu warunków udziału w postępowaniu;</w:t>
      </w:r>
    </w:p>
    <w:p w:rsidR="00F74F08" w:rsidRPr="005F4AC5" w:rsidRDefault="00F74F08" w:rsidP="00F74F08">
      <w:pPr>
        <w:spacing w:after="0" w:line="240" w:lineRule="auto"/>
        <w:rPr>
          <w:rFonts w:ascii="Times New Roman" w:hAnsi="Times New Roman"/>
        </w:rPr>
      </w:pPr>
      <w:r w:rsidRPr="005F4AC5">
        <w:rPr>
          <w:rFonts w:ascii="Times New Roman" w:hAnsi="Times New Roman"/>
        </w:rPr>
        <w:t xml:space="preserve">Nr 5 </w:t>
      </w:r>
      <w:r w:rsidRPr="005F4AC5">
        <w:rPr>
          <w:rFonts w:ascii="Times New Roman" w:hAnsi="Times New Roman"/>
        </w:rPr>
        <w:tab/>
        <w:t>– Wykaz głównych dostaw;</w:t>
      </w:r>
    </w:p>
    <w:p w:rsidR="00F74F08" w:rsidRPr="005F4AC5" w:rsidRDefault="00F74F08" w:rsidP="001310C7">
      <w:pPr>
        <w:spacing w:after="0" w:line="240" w:lineRule="auto"/>
        <w:rPr>
          <w:rFonts w:ascii="Times New Roman" w:hAnsi="Times New Roman"/>
          <w:b/>
        </w:rPr>
      </w:pPr>
      <w:r w:rsidRPr="005F4AC5">
        <w:rPr>
          <w:rFonts w:ascii="Times New Roman" w:hAnsi="Times New Roman"/>
        </w:rPr>
        <w:t xml:space="preserve">Nr 6 </w:t>
      </w:r>
      <w:r w:rsidRPr="005F4AC5">
        <w:rPr>
          <w:rFonts w:ascii="Times New Roman" w:hAnsi="Times New Roman"/>
        </w:rPr>
        <w:tab/>
        <w:t>– Wzór umowy;</w:t>
      </w:r>
    </w:p>
    <w:p w:rsidR="007F5B09" w:rsidRPr="000133AB" w:rsidRDefault="00690BE8" w:rsidP="00785BD6">
      <w:pPr>
        <w:spacing w:after="0"/>
        <w:jc w:val="right"/>
        <w:rPr>
          <w:rFonts w:ascii="Times New Roman" w:hAnsi="Times New Roman"/>
        </w:rPr>
      </w:pPr>
      <w:r w:rsidRPr="00156861">
        <w:rPr>
          <w:rFonts w:ascii="Times New Roman" w:hAnsi="Times New Roman"/>
          <w:b/>
          <w:highlight w:val="yellow"/>
        </w:rPr>
        <w:br w:type="page"/>
      </w:r>
      <w:r w:rsidR="00516D7E" w:rsidRPr="000133AB">
        <w:rPr>
          <w:rFonts w:ascii="Times New Roman" w:hAnsi="Times New Roman"/>
          <w:b/>
        </w:rPr>
        <w:lastRenderedPageBreak/>
        <w:t>Z</w:t>
      </w:r>
      <w:r w:rsidR="007F5B09" w:rsidRPr="000133AB">
        <w:rPr>
          <w:rFonts w:ascii="Times New Roman" w:hAnsi="Times New Roman"/>
          <w:b/>
        </w:rPr>
        <w:t>ałącznik Nr 1 do SIWZ</w:t>
      </w:r>
    </w:p>
    <w:p w:rsidR="00CF013B" w:rsidRPr="000133AB" w:rsidRDefault="00CF013B" w:rsidP="00CF013B">
      <w:pPr>
        <w:spacing w:after="0"/>
        <w:jc w:val="right"/>
        <w:rPr>
          <w:rFonts w:ascii="Times New Roman" w:hAnsi="Times New Roman"/>
          <w:color w:val="FF0000"/>
        </w:rPr>
      </w:pPr>
    </w:p>
    <w:p w:rsidR="00785BD6" w:rsidRPr="000133AB" w:rsidRDefault="00785BD6" w:rsidP="00785BD6">
      <w:pPr>
        <w:jc w:val="center"/>
        <w:rPr>
          <w:rFonts w:ascii="Times New Roman" w:hAnsi="Times New Roman"/>
          <w:b/>
        </w:rPr>
      </w:pPr>
      <w:r w:rsidRPr="000133AB">
        <w:rPr>
          <w:rFonts w:ascii="Times New Roman" w:hAnsi="Times New Roman"/>
          <w:b/>
        </w:rPr>
        <w:t>FORMULARZ OFERTOWY</w:t>
      </w:r>
    </w:p>
    <w:p w:rsidR="00785BD6" w:rsidRPr="000133AB" w:rsidRDefault="00785BD6" w:rsidP="00785BD6">
      <w:pPr>
        <w:spacing w:after="0"/>
        <w:jc w:val="center"/>
        <w:rPr>
          <w:rFonts w:ascii="Times New Roman" w:hAnsi="Times New Roman"/>
        </w:rPr>
      </w:pPr>
      <w:r w:rsidRPr="000133AB">
        <w:rPr>
          <w:rFonts w:ascii="Times New Roman" w:hAnsi="Times New Roman"/>
        </w:rPr>
        <w:t>Do: Zakład Komunalny „Kleszczów” Sp. z o.o.</w:t>
      </w:r>
    </w:p>
    <w:p w:rsidR="00785BD6" w:rsidRPr="000133AB" w:rsidRDefault="00785BD6" w:rsidP="00785BD6">
      <w:pPr>
        <w:spacing w:after="0"/>
        <w:jc w:val="center"/>
        <w:rPr>
          <w:rFonts w:ascii="Times New Roman" w:hAnsi="Times New Roman"/>
        </w:rPr>
      </w:pPr>
      <w:r w:rsidRPr="000133AB">
        <w:rPr>
          <w:rFonts w:ascii="Times New Roman" w:hAnsi="Times New Roman"/>
        </w:rPr>
        <w:t>ul. Główna 41, 97-410 Kleszczów</w:t>
      </w:r>
    </w:p>
    <w:p w:rsidR="00785BD6" w:rsidRPr="000133AB" w:rsidRDefault="00785BD6" w:rsidP="00785BD6">
      <w:pPr>
        <w:spacing w:after="0"/>
        <w:jc w:val="center"/>
        <w:rPr>
          <w:rFonts w:ascii="Times New Roman" w:hAnsi="Times New Roman"/>
        </w:rPr>
      </w:pPr>
      <w:r w:rsidRPr="000133AB">
        <w:rPr>
          <w:rFonts w:ascii="Times New Roman" w:hAnsi="Times New Roman"/>
        </w:rPr>
        <w:t>tel. 044 731-32-23, fax 044 731-31-13</w:t>
      </w:r>
    </w:p>
    <w:p w:rsidR="00785BD6" w:rsidRPr="000133AB" w:rsidRDefault="00785BD6" w:rsidP="00785BD6">
      <w:pPr>
        <w:spacing w:after="0"/>
        <w:jc w:val="center"/>
        <w:rPr>
          <w:rFonts w:ascii="Times New Roman" w:hAnsi="Times New Roman"/>
        </w:rPr>
      </w:pPr>
      <w:r w:rsidRPr="000133AB">
        <w:rPr>
          <w:rFonts w:ascii="Times New Roman" w:hAnsi="Times New Roman"/>
        </w:rPr>
        <w:t>NIP 769-19-43-770, REGON 592130741</w:t>
      </w:r>
    </w:p>
    <w:p w:rsidR="00785BD6" w:rsidRPr="000133AB" w:rsidRDefault="00785BD6" w:rsidP="00785BD6">
      <w:pPr>
        <w:spacing w:after="0"/>
        <w:rPr>
          <w:rFonts w:ascii="Times New Roman" w:hAnsi="Times New Roman"/>
          <w:b/>
        </w:rPr>
      </w:pPr>
      <w:r w:rsidRPr="000133AB">
        <w:rPr>
          <w:rFonts w:ascii="Times New Roman" w:hAnsi="Times New Roman"/>
          <w:b/>
        </w:rPr>
        <w:t xml:space="preserve">Ofertę składa: </w:t>
      </w:r>
    </w:p>
    <w:p w:rsidR="00785BD6" w:rsidRPr="000133AB" w:rsidRDefault="00785BD6" w:rsidP="00785BD6">
      <w:pPr>
        <w:spacing w:after="0" w:line="360" w:lineRule="auto"/>
        <w:jc w:val="both"/>
        <w:rPr>
          <w:rFonts w:ascii="Times New Roman" w:hAnsi="Times New Roman"/>
        </w:rPr>
      </w:pPr>
      <w:r w:rsidRPr="000133AB">
        <w:rPr>
          <w:rFonts w:ascii="Times New Roman" w:hAnsi="Times New Roman"/>
        </w:rPr>
        <w:t>Nazwa Wykonawcy: ....................................................................................................................</w:t>
      </w:r>
    </w:p>
    <w:p w:rsidR="00785BD6" w:rsidRPr="000133AB" w:rsidRDefault="00785BD6" w:rsidP="00785BD6">
      <w:pPr>
        <w:spacing w:after="0" w:line="360" w:lineRule="auto"/>
        <w:jc w:val="both"/>
        <w:rPr>
          <w:rFonts w:ascii="Times New Roman" w:hAnsi="Times New Roman"/>
          <w:lang w:val="en-US"/>
        </w:rPr>
      </w:pPr>
      <w:r w:rsidRPr="000133AB">
        <w:rPr>
          <w:rFonts w:ascii="Times New Roman" w:hAnsi="Times New Roman"/>
          <w:lang w:val="en-US"/>
        </w:rPr>
        <w:t>Adres: ..........................................................................................................................................</w:t>
      </w:r>
    </w:p>
    <w:p w:rsidR="00785BD6" w:rsidRPr="00E66E20" w:rsidRDefault="00785BD6" w:rsidP="00785BD6">
      <w:pPr>
        <w:spacing w:after="0" w:line="360" w:lineRule="auto"/>
        <w:jc w:val="both"/>
        <w:rPr>
          <w:rFonts w:ascii="Times New Roman" w:hAnsi="Times New Roman"/>
        </w:rPr>
      </w:pPr>
      <w:r w:rsidRPr="000133AB">
        <w:rPr>
          <w:rFonts w:ascii="Times New Roman" w:hAnsi="Times New Roman"/>
          <w:lang w:val="en-US"/>
        </w:rPr>
        <w:t xml:space="preserve">Tel. ……………….Fax ............................. </w:t>
      </w:r>
      <w:r w:rsidRPr="00E66E20">
        <w:rPr>
          <w:rFonts w:ascii="Times New Roman" w:hAnsi="Times New Roman"/>
        </w:rPr>
        <w:t>REGON .....................................  NIP .................................</w:t>
      </w:r>
    </w:p>
    <w:p w:rsidR="00785BD6" w:rsidRPr="00E66E20" w:rsidRDefault="00785BD6" w:rsidP="00785BD6">
      <w:pPr>
        <w:spacing w:after="0" w:line="360" w:lineRule="auto"/>
        <w:jc w:val="both"/>
        <w:rPr>
          <w:rFonts w:ascii="Times New Roman" w:hAnsi="Times New Roman"/>
        </w:rPr>
      </w:pPr>
      <w:r w:rsidRPr="00E66E20">
        <w:rPr>
          <w:rFonts w:ascii="Times New Roman" w:hAnsi="Times New Roman"/>
        </w:rPr>
        <w:t>E-mail …………………………………………………………………………………………………</w:t>
      </w:r>
    </w:p>
    <w:p w:rsidR="00785BD6" w:rsidRPr="000133AB" w:rsidRDefault="00785BD6" w:rsidP="00785BD6">
      <w:pPr>
        <w:spacing w:after="0" w:line="360" w:lineRule="auto"/>
        <w:jc w:val="both"/>
        <w:rPr>
          <w:rFonts w:ascii="Times New Roman" w:hAnsi="Times New Roman"/>
        </w:rPr>
      </w:pPr>
      <w:r w:rsidRPr="000133AB">
        <w:rPr>
          <w:rFonts w:ascii="Times New Roman" w:hAnsi="Times New Roman"/>
        </w:rPr>
        <w:t>Osoba upoważniona do kontaktów ..............................................................................................</w:t>
      </w:r>
    </w:p>
    <w:p w:rsidR="00785BD6" w:rsidRPr="000133AB" w:rsidRDefault="00785BD6" w:rsidP="00785BD6">
      <w:pPr>
        <w:jc w:val="center"/>
        <w:rPr>
          <w:rFonts w:ascii="Times New Roman" w:hAnsi="Times New Roman"/>
        </w:rPr>
      </w:pPr>
      <w:r w:rsidRPr="000133AB">
        <w:rPr>
          <w:rFonts w:ascii="Times New Roman" w:hAnsi="Times New Roman"/>
        </w:rPr>
        <w:t>Odpowiadając na ogłoszenie o przetargu nieograniczonym prowadzonym pod nazwą:</w:t>
      </w:r>
    </w:p>
    <w:p w:rsidR="00785BD6" w:rsidRPr="000133AB" w:rsidRDefault="00785BD6" w:rsidP="00785BD6">
      <w:pPr>
        <w:spacing w:after="0"/>
        <w:jc w:val="center"/>
        <w:rPr>
          <w:rFonts w:ascii="Times New Roman" w:hAnsi="Times New Roman"/>
          <w:b/>
        </w:rPr>
      </w:pPr>
      <w:r w:rsidRPr="000133AB">
        <w:rPr>
          <w:rFonts w:ascii="Times New Roman" w:hAnsi="Times New Roman"/>
          <w:b/>
        </w:rPr>
        <w:t>„Sukcesywna dostawa 120 studni wodomierzowych wraz z konsolą do montażu wodomierza”</w:t>
      </w:r>
    </w:p>
    <w:p w:rsidR="00785BD6" w:rsidRPr="000133AB" w:rsidRDefault="00785BD6" w:rsidP="00785BD6">
      <w:pPr>
        <w:spacing w:before="240" w:after="0"/>
        <w:rPr>
          <w:rFonts w:ascii="Times New Roman" w:hAnsi="Times New Roman"/>
        </w:rPr>
      </w:pPr>
      <w:r w:rsidRPr="000133AB">
        <w:rPr>
          <w:rFonts w:ascii="Times New Roman" w:hAnsi="Times New Roman"/>
        </w:rPr>
        <w:t>przedkładam(-y)  niniejszą ofertę oświadczając, że akceptujemy w całości wszystkie warunki zawarte w Specyfikacji Istotnych Warunków Zamówienia (SIWZ).</w:t>
      </w:r>
    </w:p>
    <w:p w:rsidR="00D361B6" w:rsidRPr="000133AB" w:rsidRDefault="00D361B6" w:rsidP="00026C8C">
      <w:pPr>
        <w:pStyle w:val="Akapitzlist"/>
        <w:numPr>
          <w:ilvl w:val="0"/>
          <w:numId w:val="25"/>
        </w:numPr>
        <w:spacing w:after="0"/>
        <w:ind w:left="284" w:hanging="284"/>
        <w:jc w:val="both"/>
        <w:rPr>
          <w:rFonts w:ascii="Times New Roman" w:hAnsi="Times New Roman"/>
        </w:rPr>
      </w:pPr>
      <w:r w:rsidRPr="000133AB">
        <w:rPr>
          <w:rFonts w:ascii="Times New Roman" w:hAnsi="Times New Roman"/>
        </w:rPr>
        <w:t>Składamy niniejszą ofertę:</w:t>
      </w:r>
    </w:p>
    <w:p w:rsidR="00D361B6" w:rsidRPr="000133AB" w:rsidRDefault="00785BD6" w:rsidP="00026C8C">
      <w:pPr>
        <w:pStyle w:val="Akapitzlist"/>
        <w:numPr>
          <w:ilvl w:val="0"/>
          <w:numId w:val="26"/>
        </w:numPr>
        <w:tabs>
          <w:tab w:val="left" w:pos="284"/>
        </w:tabs>
        <w:spacing w:after="0" w:line="240" w:lineRule="auto"/>
        <w:jc w:val="both"/>
        <w:rPr>
          <w:rFonts w:ascii="Times New Roman" w:hAnsi="Times New Roman"/>
        </w:rPr>
      </w:pPr>
      <w:r w:rsidRPr="000133AB">
        <w:rPr>
          <w:rFonts w:ascii="Times New Roman" w:hAnsi="Times New Roman"/>
        </w:rPr>
        <w:t>cen</w:t>
      </w:r>
      <w:r w:rsidR="00D361B6" w:rsidRPr="000133AB">
        <w:rPr>
          <w:rFonts w:ascii="Times New Roman" w:hAnsi="Times New Roman"/>
        </w:rPr>
        <w:t>a</w:t>
      </w:r>
      <w:r w:rsidRPr="000133AB">
        <w:rPr>
          <w:rFonts w:ascii="Times New Roman" w:hAnsi="Times New Roman"/>
        </w:rPr>
        <w:t xml:space="preserve"> łączn</w:t>
      </w:r>
      <w:r w:rsidR="00D361B6" w:rsidRPr="000133AB">
        <w:rPr>
          <w:rFonts w:ascii="Times New Roman" w:hAnsi="Times New Roman"/>
        </w:rPr>
        <w:t>a za całość zamówienia:</w:t>
      </w:r>
    </w:p>
    <w:p w:rsidR="000E5B9F" w:rsidRDefault="00785BD6" w:rsidP="00D361B6">
      <w:pPr>
        <w:tabs>
          <w:tab w:val="left" w:pos="284"/>
        </w:tabs>
        <w:spacing w:after="0" w:line="240" w:lineRule="auto"/>
        <w:jc w:val="both"/>
        <w:rPr>
          <w:rFonts w:ascii="Times New Roman" w:hAnsi="Times New Roman"/>
        </w:rPr>
      </w:pPr>
      <w:r w:rsidRPr="00B9106A">
        <w:rPr>
          <w:rFonts w:ascii="Times New Roman" w:hAnsi="Times New Roman"/>
        </w:rPr>
        <w:t xml:space="preserve"> brutto (z VAT) …........................... </w:t>
      </w:r>
      <w:r w:rsidRPr="00B9106A">
        <w:rPr>
          <w:rFonts w:ascii="Times New Roman" w:hAnsi="Times New Roman"/>
          <w:i/>
        </w:rPr>
        <w:t>słownie złotych</w:t>
      </w:r>
      <w:r w:rsidRPr="00B9106A">
        <w:rPr>
          <w:rFonts w:ascii="Times New Roman" w:hAnsi="Times New Roman"/>
        </w:rPr>
        <w:t xml:space="preserve"> ....................................................... kwota VAT ...................................... netto (bez VAT) ..................................................., </w:t>
      </w:r>
    </w:p>
    <w:p w:rsidR="000E5B9F" w:rsidRPr="000133AB" w:rsidRDefault="000E5B9F" w:rsidP="00026C8C">
      <w:pPr>
        <w:pStyle w:val="Akapitzlist"/>
        <w:numPr>
          <w:ilvl w:val="0"/>
          <w:numId w:val="26"/>
        </w:numPr>
        <w:tabs>
          <w:tab w:val="left" w:pos="284"/>
        </w:tabs>
        <w:spacing w:after="0" w:line="240" w:lineRule="auto"/>
        <w:jc w:val="both"/>
        <w:rPr>
          <w:rFonts w:ascii="Times New Roman" w:hAnsi="Times New Roman"/>
        </w:rPr>
      </w:pPr>
      <w:r w:rsidRPr="000133AB">
        <w:rPr>
          <w:rFonts w:ascii="Times New Roman" w:hAnsi="Times New Roman"/>
        </w:rPr>
        <w:t>cena 1 szt. studni wodomierzowej wraz z konsolą do montażu wodomierza</w:t>
      </w:r>
    </w:p>
    <w:p w:rsidR="006F3667" w:rsidRDefault="006F3667" w:rsidP="006F3667">
      <w:pPr>
        <w:tabs>
          <w:tab w:val="left" w:pos="284"/>
        </w:tabs>
        <w:spacing w:after="0" w:line="240" w:lineRule="auto"/>
        <w:jc w:val="both"/>
        <w:rPr>
          <w:rFonts w:ascii="Times New Roman" w:hAnsi="Times New Roman"/>
        </w:rPr>
      </w:pPr>
      <w:r w:rsidRPr="00B9106A">
        <w:rPr>
          <w:rFonts w:ascii="Times New Roman" w:hAnsi="Times New Roman"/>
        </w:rPr>
        <w:t xml:space="preserve">brutto (z VAT) …........................... </w:t>
      </w:r>
      <w:r w:rsidRPr="00B9106A">
        <w:rPr>
          <w:rFonts w:ascii="Times New Roman" w:hAnsi="Times New Roman"/>
          <w:i/>
        </w:rPr>
        <w:t>słownie złotych</w:t>
      </w:r>
      <w:r w:rsidRPr="00B9106A">
        <w:rPr>
          <w:rFonts w:ascii="Times New Roman" w:hAnsi="Times New Roman"/>
        </w:rPr>
        <w:t xml:space="preserve"> ....................................................... kwota VAT ...................................... netto (bez VAT) ..................................................., </w:t>
      </w:r>
    </w:p>
    <w:p w:rsidR="006F3667" w:rsidRDefault="006F3667" w:rsidP="006F3667">
      <w:pPr>
        <w:tabs>
          <w:tab w:val="left" w:pos="284"/>
        </w:tabs>
        <w:spacing w:after="0" w:line="240" w:lineRule="auto"/>
        <w:jc w:val="both"/>
        <w:rPr>
          <w:rFonts w:ascii="Times New Roman" w:hAnsi="Times New Roman"/>
        </w:rPr>
      </w:pPr>
    </w:p>
    <w:p w:rsidR="00785BD6" w:rsidRPr="00E01C4E" w:rsidRDefault="00785BD6" w:rsidP="00026C8C">
      <w:pPr>
        <w:numPr>
          <w:ilvl w:val="0"/>
          <w:numId w:val="25"/>
        </w:numPr>
        <w:tabs>
          <w:tab w:val="left" w:pos="284"/>
        </w:tabs>
        <w:spacing w:after="0" w:line="240" w:lineRule="auto"/>
        <w:ind w:left="0" w:firstLine="0"/>
        <w:jc w:val="both"/>
        <w:rPr>
          <w:rFonts w:ascii="Times New Roman" w:hAnsi="Times New Roman"/>
          <w:lang w:bidi="pl-PL"/>
        </w:rPr>
      </w:pPr>
      <w:r w:rsidRPr="00E01C4E">
        <w:rPr>
          <w:rFonts w:ascii="Times New Roman" w:hAnsi="Times New Roman"/>
          <w:lang w:bidi="pl-PL"/>
        </w:rPr>
        <w:t>Oświadczamy, że zapoznaliśmy się z postanowieniami Specyfikacji Istotnych Warunków Zamówienia wraz z załączonymi do niej dokumentami, uzyskaliśmy wszelkie informacje i wyjaśnienia niezbędne do przygotowania oferty. Przyjmujemy przekazane dokumenty bez zastrzeżeń i zobowiązujemy się do wykonania całości przedmiotu zamówienia zgodnie z warunkami w nich zawartymi.</w:t>
      </w:r>
    </w:p>
    <w:p w:rsidR="00785BD6" w:rsidRPr="00CA5B0F" w:rsidRDefault="00785BD6" w:rsidP="00026C8C">
      <w:pPr>
        <w:pStyle w:val="Style23"/>
        <w:widowControl/>
        <w:numPr>
          <w:ilvl w:val="0"/>
          <w:numId w:val="24"/>
        </w:numPr>
        <w:tabs>
          <w:tab w:val="clear" w:pos="720"/>
          <w:tab w:val="num" w:pos="284"/>
        </w:tabs>
        <w:ind w:hanging="720"/>
        <w:jc w:val="both"/>
        <w:rPr>
          <w:rStyle w:val="FontStyle51"/>
          <w:sz w:val="22"/>
          <w:szCs w:val="22"/>
        </w:rPr>
      </w:pPr>
      <w:r w:rsidRPr="00CA5B0F">
        <w:rPr>
          <w:rStyle w:val="FontStyle51"/>
          <w:sz w:val="22"/>
          <w:szCs w:val="22"/>
        </w:rPr>
        <w:t>Zakres zamówienia zamierzamy wykonać sami/ z podwykonawcą,………………………........</w:t>
      </w:r>
    </w:p>
    <w:p w:rsidR="00785BD6" w:rsidRPr="00CA5B0F" w:rsidRDefault="00785BD6" w:rsidP="00026C8C">
      <w:pPr>
        <w:pStyle w:val="Style23"/>
        <w:widowControl/>
        <w:numPr>
          <w:ilvl w:val="0"/>
          <w:numId w:val="24"/>
        </w:numPr>
        <w:tabs>
          <w:tab w:val="clear" w:pos="720"/>
          <w:tab w:val="num" w:pos="284"/>
        </w:tabs>
        <w:ind w:left="284" w:hanging="284"/>
        <w:jc w:val="both"/>
        <w:rPr>
          <w:sz w:val="22"/>
          <w:szCs w:val="22"/>
        </w:rPr>
      </w:pPr>
      <w:r w:rsidRPr="00CA5B0F">
        <w:t xml:space="preserve">Na wykonywany przedmiot umowy Wykonawca udziela, co najmniej ….. miesięcznej gwarancji licząc od daty </w:t>
      </w:r>
      <w:r w:rsidR="006F3667">
        <w:t>dostawy</w:t>
      </w:r>
      <w:r w:rsidRPr="00CA5B0F">
        <w:t>.</w:t>
      </w:r>
    </w:p>
    <w:p w:rsidR="00785BD6" w:rsidRPr="00CA5B0F" w:rsidRDefault="00785BD6" w:rsidP="00026C8C">
      <w:pPr>
        <w:widowControl w:val="0"/>
        <w:numPr>
          <w:ilvl w:val="0"/>
          <w:numId w:val="24"/>
        </w:numPr>
        <w:tabs>
          <w:tab w:val="clear" w:pos="720"/>
          <w:tab w:val="left" w:pos="284"/>
        </w:tabs>
        <w:suppressAutoHyphens/>
        <w:spacing w:after="0" w:line="240" w:lineRule="auto"/>
        <w:ind w:left="0" w:firstLine="0"/>
        <w:jc w:val="both"/>
        <w:rPr>
          <w:rFonts w:ascii="Times New Roman" w:hAnsi="Times New Roman"/>
          <w:lang w:bidi="pl-PL"/>
        </w:rPr>
      </w:pPr>
      <w:r w:rsidRPr="00CA5B0F">
        <w:rPr>
          <w:rFonts w:ascii="Times New Roman" w:hAnsi="Times New Roman"/>
          <w:lang w:bidi="pl-PL"/>
        </w:rPr>
        <w:t>Informujemy, że uważamy się za związanych niniejszą ofertą na czas wskazany w SIWZ.</w:t>
      </w:r>
    </w:p>
    <w:p w:rsidR="00785BD6" w:rsidRPr="00CA5B0F" w:rsidRDefault="00785BD6" w:rsidP="00026C8C">
      <w:pPr>
        <w:widowControl w:val="0"/>
        <w:numPr>
          <w:ilvl w:val="0"/>
          <w:numId w:val="24"/>
        </w:numPr>
        <w:tabs>
          <w:tab w:val="clear" w:pos="720"/>
          <w:tab w:val="left" w:pos="284"/>
        </w:tabs>
        <w:suppressAutoHyphens/>
        <w:spacing w:after="0" w:line="240" w:lineRule="auto"/>
        <w:ind w:left="0" w:firstLine="0"/>
        <w:jc w:val="both"/>
        <w:rPr>
          <w:rFonts w:ascii="Times New Roman" w:hAnsi="Times New Roman"/>
          <w:lang w:bidi="pl-PL"/>
        </w:rPr>
      </w:pPr>
      <w:r w:rsidRPr="00CA5B0F">
        <w:rPr>
          <w:rFonts w:ascii="Times New Roman" w:hAnsi="Times New Roman"/>
          <w:lang w:bidi="pl-PL"/>
        </w:rPr>
        <w:t>Oświadczamy, że wzór umowy (załącznik Nr 6 do SIWZ) został przez nas zaakceptowany i zobowiązujemy się w przypadku wyboru naszej oferty do zawarcia umowy na wymienionych w niej warunkach w miejscu i terminie wyznaczonym przez Zamawiającego.</w:t>
      </w:r>
    </w:p>
    <w:p w:rsidR="00785BD6" w:rsidRPr="00CA5B0F" w:rsidRDefault="00785BD6" w:rsidP="00026C8C">
      <w:pPr>
        <w:widowControl w:val="0"/>
        <w:numPr>
          <w:ilvl w:val="0"/>
          <w:numId w:val="24"/>
        </w:numPr>
        <w:tabs>
          <w:tab w:val="clear" w:pos="720"/>
          <w:tab w:val="left" w:pos="284"/>
        </w:tabs>
        <w:suppressAutoHyphens/>
        <w:spacing w:after="0" w:line="240" w:lineRule="auto"/>
        <w:ind w:left="0" w:firstLine="0"/>
        <w:jc w:val="both"/>
        <w:rPr>
          <w:rFonts w:ascii="Times New Roman" w:hAnsi="Times New Roman"/>
          <w:lang w:bidi="pl-PL"/>
        </w:rPr>
      </w:pPr>
      <w:r w:rsidRPr="00CA5B0F">
        <w:rPr>
          <w:rFonts w:ascii="Times New Roman" w:hAnsi="Times New Roman"/>
          <w:lang w:bidi="pl-PL"/>
        </w:rPr>
        <w:t>Niniejsza oferta zawiera następujące dokumenty i załączniki:</w:t>
      </w:r>
    </w:p>
    <w:p w:rsidR="00785BD6" w:rsidRPr="00CA5B0F" w:rsidRDefault="00785BD6" w:rsidP="00026C8C">
      <w:pPr>
        <w:pStyle w:val="Akapitzlist"/>
        <w:numPr>
          <w:ilvl w:val="0"/>
          <w:numId w:val="2"/>
        </w:numPr>
        <w:spacing w:after="0"/>
        <w:ind w:left="709" w:hanging="425"/>
        <w:jc w:val="both"/>
        <w:rPr>
          <w:rFonts w:ascii="Times New Roman" w:hAnsi="Times New Roman"/>
        </w:rPr>
      </w:pPr>
      <w:r w:rsidRPr="00CA5B0F">
        <w:rPr>
          <w:rFonts w:ascii="Times New Roman" w:hAnsi="Times New Roman"/>
        </w:rPr>
        <w:t>…………………………</w:t>
      </w:r>
    </w:p>
    <w:p w:rsidR="00785BD6" w:rsidRPr="000F79BA" w:rsidRDefault="00785BD6" w:rsidP="00026C8C">
      <w:pPr>
        <w:pStyle w:val="Akapitzlist"/>
        <w:numPr>
          <w:ilvl w:val="0"/>
          <w:numId w:val="2"/>
        </w:numPr>
        <w:spacing w:after="0"/>
        <w:ind w:left="709" w:hanging="425"/>
        <w:jc w:val="both"/>
        <w:rPr>
          <w:rFonts w:ascii="Times New Roman" w:hAnsi="Times New Roman"/>
        </w:rPr>
      </w:pPr>
      <w:r w:rsidRPr="000F79BA">
        <w:rPr>
          <w:rFonts w:ascii="Times New Roman" w:hAnsi="Times New Roman"/>
        </w:rPr>
        <w:t>…………………………</w:t>
      </w:r>
    </w:p>
    <w:p w:rsidR="00785BD6" w:rsidRPr="000F79BA" w:rsidRDefault="00785BD6" w:rsidP="00026C8C">
      <w:pPr>
        <w:pStyle w:val="Akapitzlist"/>
        <w:numPr>
          <w:ilvl w:val="0"/>
          <w:numId w:val="2"/>
        </w:numPr>
        <w:spacing w:after="0"/>
        <w:ind w:left="709" w:hanging="425"/>
        <w:jc w:val="both"/>
        <w:rPr>
          <w:rFonts w:ascii="Times New Roman" w:hAnsi="Times New Roman"/>
        </w:rPr>
      </w:pPr>
      <w:r w:rsidRPr="000F79BA">
        <w:rPr>
          <w:rFonts w:ascii="Times New Roman" w:hAnsi="Times New Roman"/>
        </w:rPr>
        <w:t>…………………………</w:t>
      </w:r>
    </w:p>
    <w:p w:rsidR="00785BD6" w:rsidRPr="000F79BA" w:rsidRDefault="00785BD6" w:rsidP="00026C8C">
      <w:pPr>
        <w:pStyle w:val="Akapitzlist"/>
        <w:numPr>
          <w:ilvl w:val="0"/>
          <w:numId w:val="2"/>
        </w:numPr>
        <w:spacing w:after="0"/>
        <w:ind w:left="709" w:hanging="425"/>
        <w:jc w:val="both"/>
        <w:rPr>
          <w:rFonts w:ascii="Times New Roman" w:hAnsi="Times New Roman"/>
        </w:rPr>
      </w:pPr>
      <w:r w:rsidRPr="000F79BA">
        <w:rPr>
          <w:rFonts w:ascii="Times New Roman" w:hAnsi="Times New Roman"/>
        </w:rPr>
        <w:t>…………………………</w:t>
      </w:r>
    </w:p>
    <w:p w:rsidR="00785BD6" w:rsidRPr="000F79BA" w:rsidRDefault="00785BD6" w:rsidP="00785BD6">
      <w:pPr>
        <w:ind w:firstLine="510"/>
        <w:jc w:val="both"/>
        <w:rPr>
          <w:rFonts w:ascii="Times New Roman" w:hAnsi="Times New Roman"/>
          <w:sz w:val="20"/>
        </w:rPr>
      </w:pP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sz w:val="20"/>
        </w:rPr>
        <w:tab/>
        <w:t>……..……………………………………</w:t>
      </w:r>
    </w:p>
    <w:p w:rsidR="00785BD6" w:rsidRPr="000F79BA" w:rsidRDefault="00785BD6" w:rsidP="00785BD6">
      <w:pPr>
        <w:spacing w:after="0"/>
        <w:rPr>
          <w:rFonts w:ascii="Times New Roman" w:hAnsi="Times New Roman"/>
          <w:sz w:val="18"/>
        </w:rPr>
      </w:pPr>
      <w:r w:rsidRPr="000F79BA">
        <w:rPr>
          <w:rFonts w:ascii="Times New Roman" w:hAnsi="Times New Roman"/>
          <w:sz w:val="20"/>
        </w:rPr>
        <w:t>……………………..</w:t>
      </w:r>
      <w:r w:rsidRPr="000F79BA">
        <w:rPr>
          <w:rFonts w:ascii="Times New Roman" w:hAnsi="Times New Roman"/>
        </w:rPr>
        <w:tab/>
        <w:t xml:space="preserve">    </w:t>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sz w:val="18"/>
        </w:rPr>
        <w:t xml:space="preserve"> (podpis osób(-y) uprawnionej do składania</w:t>
      </w:r>
    </w:p>
    <w:p w:rsidR="00B424DE" w:rsidRPr="00156861" w:rsidRDefault="00785BD6" w:rsidP="000133AB">
      <w:pPr>
        <w:spacing w:after="0"/>
        <w:rPr>
          <w:rFonts w:ascii="Times New Roman" w:hAnsi="Times New Roman"/>
          <w:highlight w:val="yellow"/>
        </w:rPr>
      </w:pPr>
      <w:r w:rsidRPr="000F79BA">
        <w:rPr>
          <w:rFonts w:ascii="Times New Roman" w:hAnsi="Times New Roman"/>
          <w:sz w:val="18"/>
        </w:rPr>
        <w:t xml:space="preserve">(miejscowość i data)    </w:t>
      </w:r>
      <w:r w:rsidRPr="000F79BA">
        <w:rPr>
          <w:rFonts w:ascii="Times New Roman" w:hAnsi="Times New Roman"/>
          <w:sz w:val="18"/>
        </w:rPr>
        <w:tab/>
      </w:r>
      <w:r w:rsidRPr="000F79BA">
        <w:rPr>
          <w:rFonts w:ascii="Times New Roman" w:hAnsi="Times New Roman"/>
          <w:sz w:val="18"/>
        </w:rPr>
        <w:tab/>
      </w:r>
      <w:r w:rsidRPr="000F79BA">
        <w:rPr>
          <w:rFonts w:ascii="Times New Roman" w:hAnsi="Times New Roman"/>
          <w:sz w:val="18"/>
        </w:rPr>
        <w:tab/>
      </w:r>
      <w:r w:rsidRPr="000F79BA">
        <w:rPr>
          <w:rFonts w:ascii="Times New Roman" w:hAnsi="Times New Roman"/>
          <w:sz w:val="18"/>
        </w:rPr>
        <w:tab/>
      </w:r>
      <w:r w:rsidRPr="000F79BA">
        <w:rPr>
          <w:rFonts w:ascii="Times New Roman" w:hAnsi="Times New Roman"/>
          <w:sz w:val="18"/>
        </w:rPr>
        <w:tab/>
      </w:r>
      <w:r w:rsidRPr="000F79BA">
        <w:rPr>
          <w:rFonts w:ascii="Times New Roman" w:hAnsi="Times New Roman"/>
          <w:sz w:val="18"/>
        </w:rPr>
        <w:tab/>
        <w:t xml:space="preserve"> oświadczenia woli w imieniu Wykonawcy)</w:t>
      </w:r>
    </w:p>
    <w:p w:rsidR="00AE63B8" w:rsidRPr="00156861" w:rsidRDefault="00AE63B8">
      <w:pPr>
        <w:spacing w:after="0" w:line="240" w:lineRule="auto"/>
        <w:rPr>
          <w:rFonts w:ascii="Times New Roman" w:hAnsi="Times New Roman"/>
          <w:highlight w:val="yellow"/>
        </w:rPr>
      </w:pPr>
      <w:r w:rsidRPr="00156861">
        <w:rPr>
          <w:rFonts w:ascii="Times New Roman" w:hAnsi="Times New Roman"/>
          <w:highlight w:val="yellow"/>
        </w:rPr>
        <w:br w:type="page"/>
      </w:r>
    </w:p>
    <w:p w:rsidR="000133AB" w:rsidRPr="000F79BA" w:rsidRDefault="000133AB" w:rsidP="000133AB">
      <w:pPr>
        <w:ind w:left="4248" w:firstLine="708"/>
        <w:jc w:val="right"/>
        <w:rPr>
          <w:rFonts w:ascii="Times New Roman" w:hAnsi="Times New Roman"/>
        </w:rPr>
      </w:pPr>
      <w:r>
        <w:rPr>
          <w:rFonts w:ascii="Times New Roman" w:hAnsi="Times New Roman"/>
        </w:rPr>
        <w:lastRenderedPageBreak/>
        <w:t xml:space="preserve">Załącznik </w:t>
      </w:r>
      <w:r w:rsidRPr="000F79BA">
        <w:rPr>
          <w:rFonts w:ascii="Times New Roman" w:hAnsi="Times New Roman"/>
        </w:rPr>
        <w:t xml:space="preserve">nr 2 do SIWZ </w:t>
      </w:r>
    </w:p>
    <w:p w:rsidR="000133AB" w:rsidRPr="000F79BA" w:rsidRDefault="000133AB" w:rsidP="000133AB">
      <w:pPr>
        <w:ind w:left="142"/>
        <w:rPr>
          <w:rFonts w:ascii="Times New Roman" w:hAnsi="Times New Roman"/>
        </w:rPr>
      </w:pP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t xml:space="preserve">   </w:t>
      </w:r>
    </w:p>
    <w:p w:rsidR="000133AB" w:rsidRPr="000F79BA" w:rsidRDefault="000133AB" w:rsidP="000133AB">
      <w:pPr>
        <w:ind w:left="142"/>
        <w:rPr>
          <w:rFonts w:ascii="Times New Roman" w:hAnsi="Times New Roman"/>
        </w:rPr>
      </w:pPr>
      <w:r w:rsidRPr="000F79BA">
        <w:rPr>
          <w:rFonts w:ascii="Times New Roman" w:hAnsi="Times New Roman"/>
        </w:rPr>
        <w:t>..………………………………</w:t>
      </w:r>
    </w:p>
    <w:p w:rsidR="000133AB" w:rsidRPr="000F79BA" w:rsidRDefault="000133AB" w:rsidP="000133AB">
      <w:pPr>
        <w:ind w:left="142"/>
        <w:rPr>
          <w:rFonts w:ascii="Times New Roman" w:hAnsi="Times New Roman"/>
        </w:rPr>
      </w:pPr>
      <w:r w:rsidRPr="000F79BA">
        <w:rPr>
          <w:rFonts w:ascii="Times New Roman" w:hAnsi="Times New Roman"/>
        </w:rPr>
        <w:t>Pieczęć nagłówkowa</w:t>
      </w:r>
    </w:p>
    <w:p w:rsidR="000133AB" w:rsidRPr="000F79BA" w:rsidRDefault="000133AB" w:rsidP="000133AB">
      <w:pPr>
        <w:ind w:left="6514"/>
        <w:rPr>
          <w:rFonts w:ascii="Times New Roman" w:hAnsi="Times New Roman"/>
          <w:b/>
        </w:rPr>
      </w:pPr>
      <w:r w:rsidRPr="000F79BA">
        <w:rPr>
          <w:rFonts w:ascii="Times New Roman" w:hAnsi="Times New Roman"/>
        </w:rPr>
        <w:t>Data  …………………..……</w:t>
      </w:r>
    </w:p>
    <w:p w:rsidR="000133AB" w:rsidRPr="000F79BA" w:rsidRDefault="000133AB" w:rsidP="000133AB">
      <w:pPr>
        <w:rPr>
          <w:rFonts w:ascii="Times New Roman" w:hAnsi="Times New Roman"/>
        </w:rPr>
      </w:pPr>
    </w:p>
    <w:p w:rsidR="000133AB" w:rsidRPr="000F79BA" w:rsidRDefault="000133AB" w:rsidP="000133AB">
      <w:pPr>
        <w:ind w:left="142"/>
        <w:jc w:val="center"/>
        <w:rPr>
          <w:rFonts w:ascii="Times New Roman" w:hAnsi="Times New Roman"/>
        </w:rPr>
      </w:pPr>
      <w:r w:rsidRPr="000F79BA">
        <w:rPr>
          <w:rFonts w:ascii="Times New Roman" w:hAnsi="Times New Roman"/>
        </w:rPr>
        <w:t xml:space="preserve">OŚWIADCZENIE WYKONAWCY O BRAKU PODSTAW DO WYKLUCZENIA Z POSTĘPOWANIA NA PODSTAWIE  ART. 24 UST.1  USTAWY </w:t>
      </w:r>
    </w:p>
    <w:p w:rsidR="000133AB" w:rsidRPr="000F79BA" w:rsidRDefault="000133AB" w:rsidP="000133AB">
      <w:pPr>
        <w:ind w:left="142"/>
        <w:jc w:val="center"/>
        <w:rPr>
          <w:rFonts w:ascii="Times New Roman" w:hAnsi="Times New Roman"/>
          <w:vertAlign w:val="superscript"/>
        </w:rPr>
      </w:pPr>
      <w:r w:rsidRPr="000F79BA">
        <w:rPr>
          <w:rFonts w:ascii="Times New Roman" w:hAnsi="Times New Roman"/>
        </w:rPr>
        <w:t>PRAWO ZAMÓWIEŃ PUBLICZNYCH</w:t>
      </w:r>
      <w:r w:rsidRPr="000F79BA">
        <w:rPr>
          <w:rFonts w:ascii="Times New Roman" w:hAnsi="Times New Roman"/>
          <w:vertAlign w:val="superscript"/>
        </w:rPr>
        <w:t>1</w:t>
      </w:r>
    </w:p>
    <w:p w:rsidR="000133AB" w:rsidRPr="000F79BA" w:rsidRDefault="000133AB" w:rsidP="000133AB">
      <w:pPr>
        <w:ind w:left="142"/>
        <w:jc w:val="both"/>
        <w:rPr>
          <w:rFonts w:ascii="Times New Roman" w:hAnsi="Times New Roman"/>
        </w:rPr>
      </w:pPr>
    </w:p>
    <w:p w:rsidR="000133AB" w:rsidRPr="000F79BA" w:rsidRDefault="000133AB" w:rsidP="000133AB">
      <w:pPr>
        <w:ind w:left="142"/>
        <w:jc w:val="both"/>
        <w:rPr>
          <w:rFonts w:ascii="Times New Roman" w:hAnsi="Times New Roman"/>
        </w:rPr>
      </w:pPr>
      <w:r w:rsidRPr="000F79BA">
        <w:rPr>
          <w:rFonts w:ascii="Times New Roman" w:hAnsi="Times New Roman"/>
        </w:rPr>
        <w:t>Przystępując do udziału w postępowaniu  o udzielenie zamówienia składam oświadczenie o braku podstaw do wykluczenia z postępowania w okolicznościach, o których mowa w art. 24 ust. 1  ustawy  z  dnia  29 stycznia  2004 roku  (Dz. U. 10.113.759 z późn. zm.).</w:t>
      </w:r>
    </w:p>
    <w:p w:rsidR="000133AB" w:rsidRPr="000F79BA" w:rsidRDefault="000133AB" w:rsidP="000133AB">
      <w:pPr>
        <w:ind w:left="142"/>
        <w:jc w:val="center"/>
        <w:rPr>
          <w:rFonts w:ascii="Times New Roman" w:hAnsi="Times New Roman"/>
          <w:b/>
        </w:rPr>
      </w:pPr>
    </w:p>
    <w:p w:rsidR="000133AB" w:rsidRPr="000F79BA" w:rsidRDefault="000133AB" w:rsidP="000133AB">
      <w:pPr>
        <w:ind w:left="142"/>
        <w:jc w:val="center"/>
        <w:rPr>
          <w:rFonts w:ascii="Times New Roman" w:hAnsi="Times New Roman"/>
          <w:b/>
        </w:rPr>
      </w:pPr>
    </w:p>
    <w:p w:rsidR="000133AB" w:rsidRPr="000F79BA" w:rsidRDefault="000133AB" w:rsidP="000133AB">
      <w:pPr>
        <w:ind w:left="142"/>
        <w:jc w:val="center"/>
        <w:rPr>
          <w:rFonts w:ascii="Times New Roman" w:hAnsi="Times New Roman"/>
          <w:b/>
        </w:rPr>
      </w:pPr>
    </w:p>
    <w:p w:rsidR="000133AB" w:rsidRPr="000F79BA" w:rsidRDefault="000133AB" w:rsidP="000133AB">
      <w:pPr>
        <w:ind w:left="142"/>
        <w:jc w:val="center"/>
        <w:rPr>
          <w:rFonts w:ascii="Times New Roman" w:hAnsi="Times New Roman"/>
          <w:b/>
        </w:rPr>
      </w:pPr>
    </w:p>
    <w:p w:rsidR="000133AB" w:rsidRPr="000F79BA" w:rsidRDefault="000133AB" w:rsidP="000133AB">
      <w:pPr>
        <w:ind w:left="142"/>
        <w:jc w:val="center"/>
        <w:rPr>
          <w:rFonts w:ascii="Times New Roman" w:hAnsi="Times New Roman"/>
          <w:b/>
        </w:rPr>
      </w:pPr>
    </w:p>
    <w:p w:rsidR="000133AB" w:rsidRPr="000F79BA" w:rsidRDefault="000133AB" w:rsidP="000133AB">
      <w:pPr>
        <w:tabs>
          <w:tab w:val="left" w:pos="5387"/>
        </w:tabs>
        <w:ind w:left="4956"/>
        <w:jc w:val="right"/>
        <w:rPr>
          <w:rFonts w:ascii="Times New Roman" w:hAnsi="Times New Roman"/>
          <w:sz w:val="20"/>
        </w:rPr>
      </w:pPr>
      <w:r w:rsidRPr="000F79BA">
        <w:rPr>
          <w:rFonts w:ascii="Times New Roman" w:hAnsi="Times New Roman"/>
          <w:sz w:val="20"/>
        </w:rPr>
        <w:t>…………………………………………....</w:t>
      </w:r>
    </w:p>
    <w:p w:rsidR="000133AB" w:rsidRPr="000F79BA" w:rsidRDefault="000133AB" w:rsidP="000133AB">
      <w:pPr>
        <w:ind w:left="4956"/>
        <w:jc w:val="right"/>
        <w:rPr>
          <w:rFonts w:ascii="Times New Roman" w:hAnsi="Times New Roman"/>
          <w:i/>
          <w:sz w:val="20"/>
        </w:rPr>
      </w:pPr>
      <w:r w:rsidRPr="000F79BA">
        <w:rPr>
          <w:rFonts w:ascii="Times New Roman" w:hAnsi="Times New Roman"/>
          <w:i/>
          <w:sz w:val="20"/>
        </w:rPr>
        <w:t>Podpis i pieczątka osoby/osób uprawnionych</w:t>
      </w:r>
    </w:p>
    <w:p w:rsidR="000133AB" w:rsidRPr="000F79BA" w:rsidRDefault="000133AB" w:rsidP="000133AB">
      <w:pPr>
        <w:ind w:left="4956"/>
        <w:jc w:val="right"/>
        <w:rPr>
          <w:rFonts w:ascii="Times New Roman" w:hAnsi="Times New Roman"/>
          <w:i/>
          <w:sz w:val="20"/>
        </w:rPr>
      </w:pPr>
      <w:r w:rsidRPr="000F79BA">
        <w:rPr>
          <w:rFonts w:ascii="Times New Roman" w:hAnsi="Times New Roman"/>
          <w:i/>
          <w:sz w:val="20"/>
        </w:rPr>
        <w:t>do występowania w imieniu Wykonawcy</w:t>
      </w:r>
    </w:p>
    <w:p w:rsidR="000133AB" w:rsidRPr="008608B6" w:rsidRDefault="000133AB" w:rsidP="000133AB">
      <w:pPr>
        <w:jc w:val="right"/>
        <w:rPr>
          <w:rFonts w:ascii="Times New Roman" w:hAnsi="Times New Roman"/>
          <w:i/>
          <w:highlight w:val="yellow"/>
        </w:rPr>
      </w:pPr>
    </w:p>
    <w:p w:rsidR="000133AB" w:rsidRPr="008608B6" w:rsidRDefault="000133AB" w:rsidP="000133AB">
      <w:pPr>
        <w:jc w:val="right"/>
        <w:rPr>
          <w:rFonts w:ascii="Times New Roman" w:hAnsi="Times New Roman"/>
          <w:i/>
          <w:highlight w:val="yellow"/>
        </w:rPr>
      </w:pPr>
    </w:p>
    <w:p w:rsidR="000133AB" w:rsidRPr="008608B6" w:rsidRDefault="000133AB" w:rsidP="000133AB">
      <w:pPr>
        <w:jc w:val="right"/>
        <w:rPr>
          <w:rFonts w:ascii="Times New Roman" w:hAnsi="Times New Roman"/>
          <w:i/>
          <w:highlight w:val="yellow"/>
        </w:rPr>
      </w:pPr>
    </w:p>
    <w:p w:rsidR="000133AB" w:rsidRPr="008608B6" w:rsidRDefault="000133AB" w:rsidP="000133AB">
      <w:pPr>
        <w:jc w:val="right"/>
        <w:rPr>
          <w:rFonts w:ascii="Times New Roman" w:hAnsi="Times New Roman"/>
          <w:i/>
          <w:highlight w:val="yellow"/>
        </w:rPr>
      </w:pPr>
    </w:p>
    <w:p w:rsidR="000133AB" w:rsidRPr="008608B6" w:rsidRDefault="000133AB" w:rsidP="000133AB">
      <w:pPr>
        <w:jc w:val="right"/>
        <w:rPr>
          <w:rFonts w:ascii="Times New Roman" w:hAnsi="Times New Roman"/>
          <w:i/>
          <w:highlight w:val="yellow"/>
        </w:rPr>
      </w:pPr>
    </w:p>
    <w:p w:rsidR="000133AB" w:rsidRPr="000F79BA" w:rsidRDefault="000133AB" w:rsidP="000133AB">
      <w:pPr>
        <w:pStyle w:val="Tekstpodstawowy"/>
        <w:ind w:left="142"/>
        <w:rPr>
          <w:b w:val="0"/>
          <w:i/>
          <w:sz w:val="22"/>
          <w:szCs w:val="22"/>
        </w:rPr>
      </w:pPr>
      <w:r w:rsidRPr="000F79BA">
        <w:rPr>
          <w:b w:val="0"/>
          <w:i/>
          <w:sz w:val="22"/>
          <w:szCs w:val="22"/>
        </w:rPr>
        <w:t>____________________________________________________________________________</w:t>
      </w:r>
    </w:p>
    <w:p w:rsidR="000133AB" w:rsidRPr="000F79BA" w:rsidRDefault="000133AB" w:rsidP="000133AB">
      <w:pPr>
        <w:ind w:left="142"/>
        <w:rPr>
          <w:rFonts w:ascii="Times New Roman" w:hAnsi="Times New Roman"/>
        </w:rPr>
      </w:pPr>
      <w:r w:rsidRPr="000F79BA">
        <w:rPr>
          <w:rFonts w:ascii="Times New Roman" w:hAnsi="Times New Roman"/>
        </w:rPr>
        <w:t xml:space="preserve">¹ </w:t>
      </w:r>
      <w:r w:rsidRPr="000F79BA">
        <w:rPr>
          <w:rFonts w:ascii="Times New Roman" w:hAnsi="Times New Roman"/>
          <w:sz w:val="20"/>
        </w:rPr>
        <w:t>Ustawa  z dnia  29 stycznia  2004 roku Prawo Zamówień Publicznych (  Dz.U. 10. 113. 759 z  późn. zm.).</w:t>
      </w:r>
    </w:p>
    <w:p w:rsidR="000133AB" w:rsidRPr="000F79BA" w:rsidRDefault="000133AB" w:rsidP="000133AB">
      <w:pPr>
        <w:ind w:left="5098" w:firstLine="566"/>
        <w:jc w:val="both"/>
        <w:rPr>
          <w:rFonts w:ascii="Times New Roman" w:hAnsi="Times New Roman"/>
        </w:rPr>
      </w:pPr>
    </w:p>
    <w:p w:rsidR="000133AB" w:rsidRPr="000F79BA" w:rsidRDefault="000133AB" w:rsidP="000133AB">
      <w:pPr>
        <w:ind w:left="5098" w:firstLine="566"/>
        <w:jc w:val="right"/>
        <w:rPr>
          <w:rFonts w:ascii="Times New Roman" w:hAnsi="Times New Roman"/>
        </w:rPr>
      </w:pPr>
      <w:r w:rsidRPr="000F79BA">
        <w:rPr>
          <w:rFonts w:ascii="Times New Roman" w:hAnsi="Times New Roman"/>
        </w:rPr>
        <w:br w:type="page"/>
      </w:r>
      <w:r w:rsidRPr="000F79BA">
        <w:rPr>
          <w:rFonts w:ascii="Times New Roman" w:hAnsi="Times New Roman"/>
        </w:rPr>
        <w:lastRenderedPageBreak/>
        <w:t>Załącznik 3A do SIWZ</w:t>
      </w:r>
    </w:p>
    <w:p w:rsidR="000133AB" w:rsidRPr="000F79BA" w:rsidRDefault="000133AB" w:rsidP="000133AB">
      <w:pPr>
        <w:ind w:left="142"/>
        <w:rPr>
          <w:rFonts w:ascii="Times New Roman" w:hAnsi="Times New Roman"/>
        </w:rPr>
      </w:pPr>
    </w:p>
    <w:p w:rsidR="000133AB" w:rsidRPr="000F79BA" w:rsidRDefault="000133AB" w:rsidP="000133AB">
      <w:pPr>
        <w:ind w:left="142"/>
        <w:rPr>
          <w:rFonts w:ascii="Times New Roman" w:hAnsi="Times New Roman"/>
        </w:rPr>
      </w:pPr>
      <w:r w:rsidRPr="000F79BA">
        <w:rPr>
          <w:rFonts w:ascii="Times New Roman" w:hAnsi="Times New Roman"/>
        </w:rPr>
        <w:t>..………………………………</w:t>
      </w:r>
    </w:p>
    <w:p w:rsidR="000133AB" w:rsidRPr="000F79BA" w:rsidRDefault="000133AB" w:rsidP="000133AB">
      <w:pPr>
        <w:ind w:left="142"/>
        <w:rPr>
          <w:rFonts w:ascii="Times New Roman" w:hAnsi="Times New Roman"/>
        </w:rPr>
      </w:pPr>
      <w:r w:rsidRPr="000F79BA">
        <w:rPr>
          <w:rFonts w:ascii="Times New Roman" w:hAnsi="Times New Roman"/>
        </w:rPr>
        <w:t>Pieczęć nagłówkowa</w:t>
      </w:r>
    </w:p>
    <w:p w:rsidR="000133AB" w:rsidRPr="000F79BA" w:rsidRDefault="000133AB" w:rsidP="000133AB">
      <w:pPr>
        <w:ind w:left="3682" w:firstLine="2414"/>
        <w:jc w:val="right"/>
        <w:rPr>
          <w:rFonts w:ascii="Times New Roman" w:hAnsi="Times New Roman"/>
        </w:rPr>
      </w:pPr>
      <w:r w:rsidRPr="000F79BA">
        <w:rPr>
          <w:rFonts w:ascii="Times New Roman" w:hAnsi="Times New Roman"/>
        </w:rPr>
        <w:t>Data……………………</w:t>
      </w:r>
      <w:r w:rsidRPr="000F79BA">
        <w:rPr>
          <w:rFonts w:ascii="Times New Roman" w:hAnsi="Times New Roman"/>
          <w:sz w:val="24"/>
          <w:szCs w:val="24"/>
        </w:rPr>
        <w:tab/>
      </w:r>
      <w:r w:rsidRPr="000F79BA">
        <w:rPr>
          <w:rFonts w:ascii="Times New Roman" w:hAnsi="Times New Roman"/>
          <w:sz w:val="24"/>
          <w:szCs w:val="24"/>
        </w:rPr>
        <w:tab/>
      </w:r>
      <w:r w:rsidRPr="000F79BA">
        <w:rPr>
          <w:rFonts w:ascii="Times New Roman" w:hAnsi="Times New Roman"/>
          <w:sz w:val="24"/>
          <w:szCs w:val="24"/>
        </w:rPr>
        <w:tab/>
      </w:r>
      <w:r w:rsidRPr="000F79BA">
        <w:rPr>
          <w:rFonts w:ascii="Times New Roman" w:hAnsi="Times New Roman"/>
          <w:sz w:val="24"/>
          <w:szCs w:val="24"/>
        </w:rPr>
        <w:tab/>
      </w:r>
    </w:p>
    <w:p w:rsidR="000133AB" w:rsidRPr="000F79BA" w:rsidRDefault="000133AB" w:rsidP="000133AB">
      <w:pPr>
        <w:ind w:left="142"/>
        <w:jc w:val="both"/>
        <w:rPr>
          <w:rFonts w:ascii="Times New Roman" w:hAnsi="Times New Roman"/>
          <w:sz w:val="24"/>
          <w:szCs w:val="24"/>
        </w:rPr>
      </w:pPr>
      <w:r w:rsidRPr="000F79BA">
        <w:rPr>
          <w:rFonts w:ascii="Times New Roman" w:hAnsi="Times New Roman"/>
          <w:sz w:val="24"/>
          <w:szCs w:val="24"/>
        </w:rPr>
        <w:t xml:space="preserve">     </w:t>
      </w:r>
      <w:r w:rsidRPr="000F79BA">
        <w:rPr>
          <w:rFonts w:ascii="Times New Roman" w:hAnsi="Times New Roman"/>
          <w:sz w:val="24"/>
          <w:szCs w:val="24"/>
        </w:rPr>
        <w:tab/>
      </w:r>
      <w:r w:rsidRPr="000F79BA">
        <w:rPr>
          <w:rFonts w:ascii="Times New Roman" w:hAnsi="Times New Roman"/>
          <w:sz w:val="24"/>
          <w:szCs w:val="24"/>
        </w:rPr>
        <w:tab/>
      </w:r>
      <w:r w:rsidRPr="000F79BA">
        <w:rPr>
          <w:rFonts w:ascii="Times New Roman" w:hAnsi="Times New Roman"/>
          <w:sz w:val="24"/>
          <w:szCs w:val="24"/>
        </w:rPr>
        <w:tab/>
      </w:r>
    </w:p>
    <w:p w:rsidR="000133AB" w:rsidRPr="000F79BA" w:rsidRDefault="000133AB" w:rsidP="000133AB">
      <w:pPr>
        <w:ind w:left="142"/>
        <w:jc w:val="center"/>
        <w:rPr>
          <w:rFonts w:ascii="Times New Roman" w:hAnsi="Times New Roman"/>
          <w:b/>
          <w:sz w:val="24"/>
          <w:szCs w:val="24"/>
          <w:vertAlign w:val="superscript"/>
        </w:rPr>
      </w:pPr>
      <w:r w:rsidRPr="000F79BA">
        <w:rPr>
          <w:rFonts w:ascii="Times New Roman" w:hAnsi="Times New Roman"/>
          <w:b/>
          <w:sz w:val="24"/>
          <w:szCs w:val="24"/>
        </w:rPr>
        <w:t xml:space="preserve">OŚWIADCZENIE WYKONAWCY </w:t>
      </w:r>
      <w:r w:rsidRPr="000F79BA">
        <w:rPr>
          <w:rFonts w:ascii="Times New Roman" w:hAnsi="Times New Roman"/>
          <w:b/>
          <w:sz w:val="24"/>
          <w:szCs w:val="24"/>
          <w:u w:val="single"/>
        </w:rPr>
        <w:t>NALEŻĄCEGO</w:t>
      </w:r>
      <w:r w:rsidRPr="000F79BA">
        <w:rPr>
          <w:rFonts w:ascii="Times New Roman" w:hAnsi="Times New Roman"/>
          <w:b/>
          <w:sz w:val="24"/>
          <w:szCs w:val="24"/>
        </w:rPr>
        <w:t xml:space="preserve"> DO GRUPY KAPITAŁOWEJ </w:t>
      </w:r>
    </w:p>
    <w:p w:rsidR="000133AB" w:rsidRPr="000F79BA" w:rsidRDefault="000133AB" w:rsidP="000133AB">
      <w:pPr>
        <w:tabs>
          <w:tab w:val="left" w:pos="1870"/>
        </w:tabs>
        <w:ind w:left="142"/>
        <w:jc w:val="both"/>
        <w:rPr>
          <w:rFonts w:ascii="Times New Roman" w:hAnsi="Times New Roman"/>
          <w:i/>
          <w:sz w:val="24"/>
          <w:szCs w:val="24"/>
        </w:rPr>
      </w:pPr>
      <w:r w:rsidRPr="000F79BA">
        <w:rPr>
          <w:rFonts w:ascii="Times New Roman" w:hAnsi="Times New Roman"/>
          <w:i/>
          <w:sz w:val="24"/>
          <w:szCs w:val="24"/>
        </w:rPr>
        <w:t>Przystępując do udziału w postępowaniu o udzielenie zamówienia publicznego składam oświadczenie, że </w:t>
      </w:r>
      <w:r w:rsidRPr="000F79BA">
        <w:rPr>
          <w:rFonts w:ascii="Times New Roman" w:hAnsi="Times New Roman"/>
          <w:b/>
          <w:i/>
          <w:sz w:val="24"/>
          <w:szCs w:val="24"/>
          <w:u w:val="single"/>
        </w:rPr>
        <w:t>należę</w:t>
      </w:r>
      <w:r w:rsidRPr="000F79BA">
        <w:rPr>
          <w:rFonts w:ascii="Times New Roman" w:hAnsi="Times New Roman"/>
          <w:i/>
          <w:sz w:val="24"/>
          <w:szCs w:val="24"/>
        </w:rPr>
        <w:t xml:space="preserve"> do grupy kapitałowej w rozumieniu ustawy z dnia 16 lutego 2007 r. o ochronie konkurencji i konsumentów (Dz. U. Nr 50, poz. 331, z późn. zm).</w:t>
      </w:r>
    </w:p>
    <w:p w:rsidR="000133AB" w:rsidRPr="000F79BA" w:rsidRDefault="000133AB" w:rsidP="000133AB">
      <w:pPr>
        <w:ind w:left="142"/>
        <w:jc w:val="both"/>
        <w:rPr>
          <w:rFonts w:ascii="Times New Roman" w:hAnsi="Times New Roman"/>
          <w:i/>
          <w:sz w:val="24"/>
          <w:szCs w:val="24"/>
        </w:rPr>
      </w:pPr>
      <w:r w:rsidRPr="000F79BA">
        <w:rPr>
          <w:rFonts w:ascii="Times New Roman" w:hAnsi="Times New Roman"/>
          <w:i/>
          <w:sz w:val="24"/>
          <w:szCs w:val="24"/>
        </w:rPr>
        <w:t>Tym samym zgodnie z postanowieniami art. 26 ust. 2d ustawy z  dnia  29 stycznia  2004 roku  (Dz. U. 10.113.759 z późn. zm.) przedkładam listę podmiotów należących do tej samej grupy kapitałowej:</w:t>
      </w:r>
    </w:p>
    <w:p w:rsidR="000133AB" w:rsidRPr="000F79BA" w:rsidRDefault="000133AB" w:rsidP="00026C8C">
      <w:pPr>
        <w:numPr>
          <w:ilvl w:val="1"/>
          <w:numId w:val="24"/>
        </w:numPr>
        <w:jc w:val="both"/>
        <w:rPr>
          <w:rFonts w:ascii="Times New Roman" w:hAnsi="Times New Roman"/>
          <w:i/>
          <w:sz w:val="24"/>
          <w:szCs w:val="24"/>
        </w:rPr>
      </w:pPr>
      <w:r w:rsidRPr="000F79BA">
        <w:rPr>
          <w:rFonts w:ascii="Times New Roman" w:hAnsi="Times New Roman"/>
          <w:i/>
          <w:sz w:val="24"/>
          <w:szCs w:val="24"/>
        </w:rPr>
        <w:t>………………………………………..</w:t>
      </w:r>
    </w:p>
    <w:p w:rsidR="000133AB" w:rsidRPr="000F79BA" w:rsidRDefault="000133AB" w:rsidP="00026C8C">
      <w:pPr>
        <w:numPr>
          <w:ilvl w:val="1"/>
          <w:numId w:val="24"/>
        </w:numPr>
        <w:jc w:val="both"/>
        <w:rPr>
          <w:rFonts w:ascii="Times New Roman" w:hAnsi="Times New Roman"/>
          <w:i/>
          <w:sz w:val="24"/>
          <w:szCs w:val="24"/>
        </w:rPr>
      </w:pPr>
      <w:r w:rsidRPr="000F79BA">
        <w:rPr>
          <w:rFonts w:ascii="Times New Roman" w:hAnsi="Times New Roman"/>
          <w:i/>
          <w:sz w:val="24"/>
          <w:szCs w:val="24"/>
        </w:rPr>
        <w:t>………………………………………..</w:t>
      </w:r>
    </w:p>
    <w:p w:rsidR="000133AB" w:rsidRPr="000F79BA" w:rsidRDefault="000133AB" w:rsidP="00026C8C">
      <w:pPr>
        <w:numPr>
          <w:ilvl w:val="1"/>
          <w:numId w:val="24"/>
        </w:numPr>
        <w:jc w:val="both"/>
        <w:rPr>
          <w:rFonts w:ascii="Times New Roman" w:hAnsi="Times New Roman"/>
          <w:i/>
          <w:sz w:val="24"/>
          <w:szCs w:val="24"/>
        </w:rPr>
      </w:pPr>
      <w:r w:rsidRPr="000F79BA">
        <w:rPr>
          <w:rFonts w:ascii="Times New Roman" w:hAnsi="Times New Roman"/>
          <w:i/>
          <w:sz w:val="24"/>
          <w:szCs w:val="24"/>
        </w:rPr>
        <w:t>………………………………………..</w:t>
      </w:r>
    </w:p>
    <w:p w:rsidR="000133AB" w:rsidRPr="000F79BA" w:rsidRDefault="000133AB" w:rsidP="000133AB">
      <w:pPr>
        <w:ind w:left="1080"/>
        <w:jc w:val="both"/>
        <w:rPr>
          <w:rFonts w:ascii="Times New Roman" w:hAnsi="Times New Roman"/>
          <w:i/>
          <w:sz w:val="24"/>
          <w:szCs w:val="24"/>
        </w:rPr>
      </w:pPr>
    </w:p>
    <w:p w:rsidR="000133AB" w:rsidRPr="000F79BA" w:rsidRDefault="000133AB" w:rsidP="000133AB">
      <w:pPr>
        <w:ind w:left="142"/>
        <w:jc w:val="both"/>
        <w:rPr>
          <w:rFonts w:ascii="Times New Roman" w:hAnsi="Times New Roman"/>
        </w:rPr>
      </w:pPr>
    </w:p>
    <w:p w:rsidR="000133AB" w:rsidRPr="000F79BA" w:rsidRDefault="000133AB" w:rsidP="000133AB">
      <w:pPr>
        <w:ind w:left="142"/>
        <w:jc w:val="both"/>
        <w:rPr>
          <w:rFonts w:ascii="Times New Roman" w:hAnsi="Times New Roman"/>
        </w:rPr>
      </w:pPr>
    </w:p>
    <w:p w:rsidR="000133AB" w:rsidRPr="000F79BA" w:rsidRDefault="000133AB" w:rsidP="000133AB">
      <w:pPr>
        <w:jc w:val="right"/>
        <w:rPr>
          <w:rFonts w:ascii="Times New Roman" w:hAnsi="Times New Roman"/>
        </w:rPr>
      </w:pPr>
    </w:p>
    <w:p w:rsidR="000133AB" w:rsidRPr="000F79BA" w:rsidRDefault="000133AB" w:rsidP="000133AB">
      <w:pPr>
        <w:jc w:val="right"/>
        <w:rPr>
          <w:rFonts w:ascii="Times New Roman" w:hAnsi="Times New Roman"/>
          <w:sz w:val="20"/>
        </w:rPr>
      </w:pPr>
      <w:r w:rsidRPr="000F79BA">
        <w:rPr>
          <w:rFonts w:ascii="Times New Roman" w:hAnsi="Times New Roman"/>
        </w:rPr>
        <w:t xml:space="preserve">                                                                                              </w:t>
      </w:r>
      <w:r w:rsidRPr="000F79BA">
        <w:rPr>
          <w:rFonts w:ascii="Times New Roman" w:hAnsi="Times New Roman"/>
          <w:sz w:val="20"/>
        </w:rPr>
        <w:t>………..……………………………………....</w:t>
      </w:r>
    </w:p>
    <w:p w:rsidR="000133AB" w:rsidRPr="000F79BA" w:rsidRDefault="000133AB" w:rsidP="000133AB">
      <w:pPr>
        <w:jc w:val="right"/>
        <w:rPr>
          <w:rFonts w:ascii="Times New Roman" w:hAnsi="Times New Roman"/>
          <w:i/>
          <w:sz w:val="20"/>
        </w:rPr>
      </w:pPr>
      <w:r w:rsidRPr="000F79BA">
        <w:rPr>
          <w:rFonts w:ascii="Times New Roman" w:hAnsi="Times New Roman"/>
          <w:sz w:val="20"/>
        </w:rPr>
        <w:t xml:space="preserve">          </w:t>
      </w:r>
      <w:r w:rsidRPr="000F79BA">
        <w:rPr>
          <w:rFonts w:ascii="Times New Roman" w:hAnsi="Times New Roman"/>
          <w:i/>
          <w:sz w:val="20"/>
        </w:rPr>
        <w:t xml:space="preserve">                                                                  Podpis i pieczątka osoby/osób uprawnionych</w:t>
      </w:r>
    </w:p>
    <w:p w:rsidR="000133AB" w:rsidRPr="000F79BA" w:rsidRDefault="000133AB" w:rsidP="000133AB">
      <w:pPr>
        <w:jc w:val="right"/>
        <w:rPr>
          <w:rFonts w:ascii="Times New Roman" w:hAnsi="Times New Roman"/>
          <w:i/>
          <w:sz w:val="20"/>
        </w:rPr>
      </w:pPr>
      <w:r w:rsidRPr="000F79BA">
        <w:rPr>
          <w:rFonts w:ascii="Times New Roman" w:hAnsi="Times New Roman"/>
          <w:i/>
          <w:sz w:val="20"/>
        </w:rPr>
        <w:t>do występowania w imieniu Wykonawcy</w:t>
      </w:r>
    </w:p>
    <w:p w:rsidR="000133AB" w:rsidRPr="000F79BA" w:rsidRDefault="000133AB" w:rsidP="000133AB">
      <w:pPr>
        <w:rPr>
          <w:rFonts w:ascii="Times New Roman" w:hAnsi="Times New Roman"/>
          <w:sz w:val="20"/>
        </w:rPr>
      </w:pPr>
    </w:p>
    <w:p w:rsidR="000133AB" w:rsidRPr="000F79BA" w:rsidRDefault="000133AB" w:rsidP="000133AB">
      <w:pPr>
        <w:jc w:val="right"/>
        <w:rPr>
          <w:rFonts w:ascii="Times New Roman" w:hAnsi="Times New Roman"/>
          <w:sz w:val="20"/>
        </w:rPr>
      </w:pPr>
    </w:p>
    <w:p w:rsidR="000133AB" w:rsidRPr="000F79BA" w:rsidRDefault="000133AB" w:rsidP="000133AB">
      <w:pPr>
        <w:rPr>
          <w:b/>
          <w:bCs/>
          <w:sz w:val="24"/>
          <w:szCs w:val="20"/>
        </w:rPr>
      </w:pPr>
      <w:r w:rsidRPr="000F79BA">
        <w:rPr>
          <w:b/>
          <w:bCs/>
          <w:color w:val="FF0000"/>
          <w:sz w:val="24"/>
          <w:szCs w:val="20"/>
        </w:rPr>
        <w:t>*Wykonawca wypełnia załącznik 3A lub załącznik 3B</w:t>
      </w:r>
      <w:r w:rsidRPr="000F79BA">
        <w:rPr>
          <w:b/>
          <w:bCs/>
          <w:sz w:val="24"/>
          <w:szCs w:val="20"/>
        </w:rPr>
        <w:t xml:space="preserve"> </w:t>
      </w:r>
    </w:p>
    <w:p w:rsidR="000133AB" w:rsidRPr="000F79BA" w:rsidRDefault="000133AB" w:rsidP="000133AB">
      <w:pPr>
        <w:jc w:val="right"/>
        <w:rPr>
          <w:rFonts w:ascii="Times New Roman" w:hAnsi="Times New Roman"/>
        </w:rPr>
      </w:pPr>
      <w:r w:rsidRPr="000F79BA">
        <w:rPr>
          <w:rFonts w:ascii="Times New Roman" w:hAnsi="Times New Roman"/>
          <w:sz w:val="20"/>
        </w:rPr>
        <w:br w:type="page"/>
      </w:r>
      <w:r w:rsidRPr="000F79BA">
        <w:rPr>
          <w:rFonts w:ascii="Times New Roman" w:hAnsi="Times New Roman"/>
        </w:rPr>
        <w:lastRenderedPageBreak/>
        <w:t xml:space="preserve">Załącznik 3B do SIWZ </w:t>
      </w:r>
    </w:p>
    <w:p w:rsidR="000133AB" w:rsidRPr="000F79BA" w:rsidRDefault="000133AB" w:rsidP="000133AB">
      <w:pPr>
        <w:ind w:left="142"/>
        <w:rPr>
          <w:rFonts w:ascii="Times New Roman" w:hAnsi="Times New Roman"/>
        </w:rPr>
      </w:pPr>
    </w:p>
    <w:p w:rsidR="000133AB" w:rsidRPr="000F79BA" w:rsidRDefault="000133AB" w:rsidP="000133AB">
      <w:pPr>
        <w:ind w:left="142"/>
        <w:rPr>
          <w:rFonts w:ascii="Times New Roman" w:hAnsi="Times New Roman"/>
        </w:rPr>
      </w:pPr>
      <w:r w:rsidRPr="000F79BA">
        <w:rPr>
          <w:rFonts w:ascii="Times New Roman" w:hAnsi="Times New Roman"/>
        </w:rPr>
        <w:t>..………………………………</w:t>
      </w:r>
    </w:p>
    <w:p w:rsidR="000133AB" w:rsidRPr="000F79BA" w:rsidRDefault="000133AB" w:rsidP="000133AB">
      <w:pPr>
        <w:ind w:left="142"/>
        <w:rPr>
          <w:rFonts w:ascii="Times New Roman" w:hAnsi="Times New Roman"/>
        </w:rPr>
      </w:pPr>
      <w:r w:rsidRPr="000F79BA">
        <w:rPr>
          <w:rFonts w:ascii="Times New Roman" w:hAnsi="Times New Roman"/>
        </w:rPr>
        <w:t>Pieczęć nagłówkowa</w:t>
      </w:r>
    </w:p>
    <w:p w:rsidR="000133AB" w:rsidRPr="000F79BA" w:rsidRDefault="000133AB" w:rsidP="000133AB">
      <w:pPr>
        <w:spacing w:after="0" w:line="240" w:lineRule="auto"/>
        <w:ind w:left="5664" w:firstLine="708"/>
        <w:jc w:val="center"/>
        <w:rPr>
          <w:rFonts w:ascii="Times New Roman" w:hAnsi="Times New Roman"/>
          <w:b/>
        </w:rPr>
      </w:pPr>
      <w:r w:rsidRPr="000F79BA">
        <w:rPr>
          <w:rFonts w:ascii="Times New Roman" w:hAnsi="Times New Roman"/>
        </w:rPr>
        <w:t>Data……………………</w:t>
      </w:r>
      <w:r w:rsidRPr="000F79BA">
        <w:rPr>
          <w:rFonts w:ascii="Times New Roman" w:hAnsi="Times New Roman"/>
          <w:sz w:val="24"/>
          <w:szCs w:val="24"/>
        </w:rPr>
        <w:tab/>
      </w:r>
    </w:p>
    <w:p w:rsidR="000133AB" w:rsidRPr="000F79BA" w:rsidRDefault="000133AB" w:rsidP="000133AB">
      <w:pPr>
        <w:ind w:left="142"/>
        <w:jc w:val="both"/>
        <w:rPr>
          <w:rFonts w:ascii="Times New Roman" w:hAnsi="Times New Roman"/>
          <w:sz w:val="24"/>
          <w:szCs w:val="24"/>
        </w:rPr>
      </w:pPr>
      <w:r w:rsidRPr="000F79BA">
        <w:rPr>
          <w:rFonts w:ascii="Times New Roman" w:hAnsi="Times New Roman"/>
          <w:b/>
          <w:sz w:val="24"/>
          <w:szCs w:val="24"/>
        </w:rPr>
        <w:tab/>
      </w:r>
      <w:r w:rsidRPr="000F79BA">
        <w:rPr>
          <w:rFonts w:ascii="Times New Roman" w:hAnsi="Times New Roman"/>
          <w:b/>
          <w:sz w:val="24"/>
          <w:szCs w:val="24"/>
        </w:rPr>
        <w:tab/>
        <w:t xml:space="preserve">   </w:t>
      </w:r>
      <w:r w:rsidRPr="000F79BA">
        <w:rPr>
          <w:rFonts w:ascii="Times New Roman" w:hAnsi="Times New Roman"/>
          <w:sz w:val="24"/>
          <w:szCs w:val="24"/>
        </w:rPr>
        <w:tab/>
      </w:r>
      <w:r w:rsidRPr="000F79BA">
        <w:rPr>
          <w:rFonts w:ascii="Times New Roman" w:hAnsi="Times New Roman"/>
          <w:sz w:val="24"/>
          <w:szCs w:val="24"/>
        </w:rPr>
        <w:tab/>
      </w:r>
      <w:r w:rsidRPr="000F79BA">
        <w:rPr>
          <w:rFonts w:ascii="Times New Roman" w:hAnsi="Times New Roman"/>
          <w:sz w:val="24"/>
          <w:szCs w:val="24"/>
        </w:rPr>
        <w:tab/>
      </w:r>
      <w:r w:rsidRPr="000F79BA">
        <w:rPr>
          <w:rFonts w:ascii="Times New Roman" w:hAnsi="Times New Roman"/>
          <w:sz w:val="24"/>
          <w:szCs w:val="24"/>
        </w:rPr>
        <w:tab/>
      </w:r>
      <w:r w:rsidRPr="000F79BA">
        <w:rPr>
          <w:rFonts w:ascii="Times New Roman" w:hAnsi="Times New Roman"/>
          <w:sz w:val="24"/>
          <w:szCs w:val="24"/>
        </w:rPr>
        <w:tab/>
      </w:r>
      <w:r w:rsidRPr="000F79BA">
        <w:rPr>
          <w:rFonts w:ascii="Times New Roman" w:hAnsi="Times New Roman"/>
          <w:sz w:val="24"/>
          <w:szCs w:val="24"/>
        </w:rPr>
        <w:tab/>
      </w:r>
      <w:r w:rsidRPr="000F79BA">
        <w:rPr>
          <w:rFonts w:ascii="Times New Roman" w:hAnsi="Times New Roman"/>
          <w:sz w:val="24"/>
          <w:szCs w:val="24"/>
        </w:rPr>
        <w:tab/>
      </w:r>
      <w:r w:rsidRPr="000F79BA">
        <w:rPr>
          <w:rFonts w:ascii="Times New Roman" w:hAnsi="Times New Roman"/>
          <w:sz w:val="24"/>
          <w:szCs w:val="24"/>
        </w:rPr>
        <w:tab/>
      </w:r>
      <w:r w:rsidRPr="000F79BA">
        <w:rPr>
          <w:rFonts w:ascii="Times New Roman" w:hAnsi="Times New Roman"/>
          <w:sz w:val="24"/>
          <w:szCs w:val="24"/>
        </w:rPr>
        <w:tab/>
      </w:r>
    </w:p>
    <w:p w:rsidR="000133AB" w:rsidRPr="000F79BA" w:rsidRDefault="000133AB" w:rsidP="000133AB">
      <w:pPr>
        <w:ind w:left="142"/>
        <w:jc w:val="both"/>
        <w:rPr>
          <w:rFonts w:ascii="Times New Roman" w:hAnsi="Times New Roman"/>
          <w:sz w:val="24"/>
          <w:szCs w:val="24"/>
        </w:rPr>
      </w:pPr>
      <w:r w:rsidRPr="000F79BA">
        <w:rPr>
          <w:rFonts w:ascii="Times New Roman" w:hAnsi="Times New Roman"/>
          <w:sz w:val="24"/>
          <w:szCs w:val="24"/>
        </w:rPr>
        <w:t xml:space="preserve">     </w:t>
      </w:r>
      <w:r w:rsidRPr="000F79BA">
        <w:rPr>
          <w:rFonts w:ascii="Times New Roman" w:hAnsi="Times New Roman"/>
          <w:sz w:val="24"/>
          <w:szCs w:val="24"/>
        </w:rPr>
        <w:tab/>
      </w:r>
      <w:r w:rsidRPr="000F79BA">
        <w:rPr>
          <w:rFonts w:ascii="Times New Roman" w:hAnsi="Times New Roman"/>
          <w:sz w:val="24"/>
          <w:szCs w:val="24"/>
        </w:rPr>
        <w:tab/>
      </w:r>
      <w:r w:rsidRPr="000F79BA">
        <w:rPr>
          <w:rFonts w:ascii="Times New Roman" w:hAnsi="Times New Roman"/>
          <w:sz w:val="24"/>
          <w:szCs w:val="24"/>
        </w:rPr>
        <w:tab/>
      </w:r>
    </w:p>
    <w:p w:rsidR="000133AB" w:rsidRPr="000F79BA" w:rsidRDefault="000133AB" w:rsidP="000133AB">
      <w:pPr>
        <w:ind w:left="142"/>
        <w:jc w:val="center"/>
        <w:rPr>
          <w:rFonts w:ascii="Times New Roman" w:hAnsi="Times New Roman"/>
          <w:b/>
          <w:sz w:val="24"/>
          <w:szCs w:val="24"/>
          <w:vertAlign w:val="superscript"/>
        </w:rPr>
      </w:pPr>
      <w:r w:rsidRPr="000F79BA">
        <w:rPr>
          <w:rFonts w:ascii="Times New Roman" w:hAnsi="Times New Roman"/>
          <w:b/>
          <w:sz w:val="24"/>
          <w:szCs w:val="24"/>
        </w:rPr>
        <w:t xml:space="preserve">OŚWIADCZENIE WYKONAWCY </w:t>
      </w:r>
      <w:r w:rsidRPr="000F79BA">
        <w:rPr>
          <w:rFonts w:ascii="Times New Roman" w:hAnsi="Times New Roman"/>
          <w:b/>
          <w:sz w:val="24"/>
          <w:szCs w:val="24"/>
          <w:u w:val="single"/>
        </w:rPr>
        <w:t>NIE NALEŻĄCEGO</w:t>
      </w:r>
      <w:r w:rsidRPr="000F79BA">
        <w:rPr>
          <w:rFonts w:ascii="Times New Roman" w:hAnsi="Times New Roman"/>
          <w:b/>
          <w:sz w:val="24"/>
          <w:szCs w:val="24"/>
        </w:rPr>
        <w:t xml:space="preserve"> DO GRUPY KAPITAŁOWEJ </w:t>
      </w:r>
    </w:p>
    <w:p w:rsidR="000133AB" w:rsidRPr="000F79BA" w:rsidRDefault="000133AB" w:rsidP="000133AB">
      <w:pPr>
        <w:tabs>
          <w:tab w:val="left" w:pos="1870"/>
        </w:tabs>
        <w:ind w:left="142"/>
        <w:jc w:val="both"/>
        <w:rPr>
          <w:rFonts w:ascii="Times New Roman" w:hAnsi="Times New Roman"/>
          <w:i/>
          <w:sz w:val="24"/>
          <w:szCs w:val="24"/>
        </w:rPr>
      </w:pPr>
      <w:r w:rsidRPr="000F79BA">
        <w:rPr>
          <w:rFonts w:ascii="Times New Roman" w:hAnsi="Times New Roman"/>
          <w:i/>
          <w:sz w:val="24"/>
          <w:szCs w:val="24"/>
        </w:rPr>
        <w:t>Przystępując do udziału w postępowaniu o udzielenie zamówienia publicznego składam oświadczenie, że </w:t>
      </w:r>
      <w:r w:rsidRPr="000F79BA">
        <w:rPr>
          <w:rFonts w:ascii="Times New Roman" w:hAnsi="Times New Roman"/>
          <w:b/>
          <w:i/>
          <w:sz w:val="24"/>
          <w:szCs w:val="24"/>
          <w:u w:val="single"/>
        </w:rPr>
        <w:t>nie należę</w:t>
      </w:r>
      <w:r w:rsidRPr="000F79BA">
        <w:rPr>
          <w:rFonts w:ascii="Times New Roman" w:hAnsi="Times New Roman"/>
          <w:b/>
          <w:i/>
          <w:sz w:val="24"/>
          <w:szCs w:val="24"/>
        </w:rPr>
        <w:t xml:space="preserve"> </w:t>
      </w:r>
      <w:r w:rsidRPr="000F79BA">
        <w:rPr>
          <w:rFonts w:ascii="Times New Roman" w:hAnsi="Times New Roman"/>
          <w:i/>
          <w:sz w:val="24"/>
          <w:szCs w:val="24"/>
        </w:rPr>
        <w:t>do grupy kapitałowej w rozumieniu ustawy z dnia 16 lutego 2007 r. o ochronie konkurencji i konsumentów (Dz. U. Nr 50, poz. 331, z późn. zm).</w:t>
      </w:r>
    </w:p>
    <w:p w:rsidR="000133AB" w:rsidRPr="000F79BA" w:rsidRDefault="000133AB" w:rsidP="000133AB">
      <w:pPr>
        <w:tabs>
          <w:tab w:val="left" w:pos="1870"/>
        </w:tabs>
        <w:ind w:left="142"/>
        <w:jc w:val="both"/>
        <w:rPr>
          <w:rFonts w:ascii="Times New Roman" w:hAnsi="Times New Roman"/>
          <w:i/>
          <w:sz w:val="24"/>
          <w:szCs w:val="24"/>
        </w:rPr>
      </w:pPr>
    </w:p>
    <w:p w:rsidR="000133AB" w:rsidRPr="000F79BA" w:rsidRDefault="000133AB" w:rsidP="000133AB">
      <w:pPr>
        <w:tabs>
          <w:tab w:val="left" w:pos="1870"/>
        </w:tabs>
        <w:ind w:left="142"/>
        <w:jc w:val="both"/>
        <w:rPr>
          <w:rFonts w:ascii="Times New Roman" w:hAnsi="Times New Roman"/>
          <w:i/>
          <w:sz w:val="24"/>
          <w:szCs w:val="24"/>
        </w:rPr>
      </w:pPr>
    </w:p>
    <w:p w:rsidR="000133AB" w:rsidRPr="000F79BA" w:rsidRDefault="000133AB" w:rsidP="000133AB">
      <w:pPr>
        <w:tabs>
          <w:tab w:val="left" w:pos="1870"/>
        </w:tabs>
        <w:ind w:left="142"/>
        <w:jc w:val="both"/>
        <w:rPr>
          <w:rFonts w:ascii="Times New Roman" w:hAnsi="Times New Roman"/>
          <w:i/>
          <w:sz w:val="24"/>
          <w:szCs w:val="24"/>
        </w:rPr>
      </w:pPr>
    </w:p>
    <w:p w:rsidR="000133AB" w:rsidRPr="000F79BA" w:rsidRDefault="000133AB" w:rsidP="000133AB">
      <w:pPr>
        <w:jc w:val="right"/>
        <w:rPr>
          <w:rFonts w:ascii="Times New Roman" w:hAnsi="Times New Roman"/>
          <w:sz w:val="20"/>
        </w:rPr>
      </w:pPr>
      <w:r w:rsidRPr="000F79BA">
        <w:rPr>
          <w:rFonts w:ascii="Times New Roman" w:hAnsi="Times New Roman"/>
        </w:rPr>
        <w:t xml:space="preserve">                                                                                              </w:t>
      </w:r>
      <w:r w:rsidRPr="000F79BA">
        <w:rPr>
          <w:rFonts w:ascii="Times New Roman" w:hAnsi="Times New Roman"/>
          <w:sz w:val="20"/>
        </w:rPr>
        <w:t>………..……………………………………....</w:t>
      </w:r>
    </w:p>
    <w:p w:rsidR="000133AB" w:rsidRPr="000F79BA" w:rsidRDefault="000133AB" w:rsidP="000133AB">
      <w:pPr>
        <w:jc w:val="right"/>
        <w:rPr>
          <w:rFonts w:ascii="Times New Roman" w:hAnsi="Times New Roman"/>
          <w:i/>
          <w:sz w:val="20"/>
        </w:rPr>
      </w:pPr>
      <w:r w:rsidRPr="000F79BA">
        <w:rPr>
          <w:rFonts w:ascii="Times New Roman" w:hAnsi="Times New Roman"/>
          <w:sz w:val="20"/>
        </w:rPr>
        <w:t xml:space="preserve">          </w:t>
      </w:r>
      <w:r w:rsidRPr="000F79BA">
        <w:rPr>
          <w:rFonts w:ascii="Times New Roman" w:hAnsi="Times New Roman"/>
          <w:i/>
          <w:sz w:val="20"/>
        </w:rPr>
        <w:t xml:space="preserve">                                                                  Podpis i pieczątka osoby/osób uprawnionych</w:t>
      </w:r>
    </w:p>
    <w:p w:rsidR="000133AB" w:rsidRPr="000F79BA" w:rsidRDefault="000133AB" w:rsidP="000133AB">
      <w:pPr>
        <w:jc w:val="right"/>
        <w:rPr>
          <w:rFonts w:ascii="Times New Roman" w:hAnsi="Times New Roman"/>
          <w:i/>
          <w:sz w:val="20"/>
        </w:rPr>
      </w:pPr>
      <w:r w:rsidRPr="000F79BA">
        <w:rPr>
          <w:rFonts w:ascii="Times New Roman" w:hAnsi="Times New Roman"/>
          <w:i/>
          <w:sz w:val="20"/>
        </w:rPr>
        <w:t>do występowania w imieniu Wykonawcy</w:t>
      </w:r>
    </w:p>
    <w:p w:rsidR="000133AB" w:rsidRPr="000F79BA" w:rsidRDefault="000133AB" w:rsidP="000133AB">
      <w:pPr>
        <w:rPr>
          <w:b/>
          <w:bCs/>
          <w:color w:val="FF0000"/>
          <w:sz w:val="24"/>
          <w:szCs w:val="20"/>
        </w:rPr>
      </w:pPr>
    </w:p>
    <w:p w:rsidR="000133AB" w:rsidRPr="000F79BA" w:rsidRDefault="000133AB" w:rsidP="000133AB">
      <w:pPr>
        <w:rPr>
          <w:b/>
          <w:bCs/>
          <w:color w:val="FF0000"/>
          <w:sz w:val="24"/>
          <w:szCs w:val="20"/>
        </w:rPr>
      </w:pPr>
    </w:p>
    <w:p w:rsidR="000133AB" w:rsidRPr="000F79BA" w:rsidRDefault="000133AB" w:rsidP="000133AB">
      <w:pPr>
        <w:rPr>
          <w:b/>
          <w:bCs/>
          <w:color w:val="FF0000"/>
          <w:sz w:val="24"/>
          <w:szCs w:val="20"/>
        </w:rPr>
      </w:pPr>
    </w:p>
    <w:p w:rsidR="000133AB" w:rsidRPr="000F79BA" w:rsidRDefault="000133AB" w:rsidP="000133AB">
      <w:pPr>
        <w:rPr>
          <w:b/>
          <w:bCs/>
          <w:color w:val="FF0000"/>
          <w:sz w:val="24"/>
          <w:szCs w:val="20"/>
        </w:rPr>
      </w:pPr>
    </w:p>
    <w:p w:rsidR="000133AB" w:rsidRPr="000F79BA" w:rsidRDefault="000133AB" w:rsidP="000133AB">
      <w:pPr>
        <w:rPr>
          <w:b/>
          <w:bCs/>
          <w:color w:val="FF0000"/>
          <w:sz w:val="24"/>
          <w:szCs w:val="20"/>
        </w:rPr>
      </w:pPr>
    </w:p>
    <w:p w:rsidR="000133AB" w:rsidRPr="000F79BA" w:rsidRDefault="000133AB" w:rsidP="000133AB">
      <w:pPr>
        <w:rPr>
          <w:b/>
          <w:bCs/>
          <w:color w:val="FF0000"/>
          <w:sz w:val="24"/>
          <w:szCs w:val="20"/>
        </w:rPr>
      </w:pPr>
    </w:p>
    <w:p w:rsidR="000133AB" w:rsidRPr="000F79BA" w:rsidRDefault="000133AB" w:rsidP="000133AB">
      <w:pPr>
        <w:rPr>
          <w:b/>
          <w:bCs/>
          <w:sz w:val="24"/>
          <w:szCs w:val="20"/>
        </w:rPr>
      </w:pPr>
      <w:r w:rsidRPr="000F79BA">
        <w:rPr>
          <w:b/>
          <w:bCs/>
          <w:color w:val="FF0000"/>
          <w:sz w:val="24"/>
          <w:szCs w:val="20"/>
        </w:rPr>
        <w:t>*Wykonawca wypełnia załącznik 3A lub załącznik 3B</w:t>
      </w:r>
      <w:r w:rsidRPr="000F79BA">
        <w:rPr>
          <w:b/>
          <w:bCs/>
          <w:sz w:val="24"/>
          <w:szCs w:val="20"/>
        </w:rPr>
        <w:t xml:space="preserve"> </w:t>
      </w:r>
    </w:p>
    <w:p w:rsidR="000133AB" w:rsidRPr="000F79BA" w:rsidRDefault="000133AB" w:rsidP="000133AB">
      <w:pPr>
        <w:jc w:val="right"/>
        <w:rPr>
          <w:rFonts w:ascii="Times New Roman" w:hAnsi="Times New Roman"/>
        </w:rPr>
      </w:pPr>
      <w:r w:rsidRPr="000F79BA">
        <w:rPr>
          <w:rFonts w:ascii="Times New Roman" w:hAnsi="Times New Roman"/>
        </w:rPr>
        <w:br w:type="page"/>
      </w:r>
      <w:r w:rsidRPr="000F79BA">
        <w:rPr>
          <w:rFonts w:ascii="Times New Roman" w:hAnsi="Times New Roman"/>
        </w:rPr>
        <w:lastRenderedPageBreak/>
        <w:t>Załącznik  nr 4 do SIWZ</w:t>
      </w:r>
    </w:p>
    <w:p w:rsidR="000133AB" w:rsidRPr="000F79BA" w:rsidRDefault="000133AB" w:rsidP="000133AB">
      <w:pPr>
        <w:ind w:left="142"/>
        <w:rPr>
          <w:rFonts w:ascii="Times New Roman" w:hAnsi="Times New Roman"/>
        </w:rPr>
      </w:pPr>
    </w:p>
    <w:p w:rsidR="000133AB" w:rsidRPr="000F79BA" w:rsidRDefault="000133AB" w:rsidP="000133AB">
      <w:pPr>
        <w:ind w:left="142"/>
        <w:rPr>
          <w:rFonts w:ascii="Times New Roman" w:hAnsi="Times New Roman"/>
        </w:rPr>
      </w:pPr>
      <w:r w:rsidRPr="000F79BA">
        <w:rPr>
          <w:rFonts w:ascii="Times New Roman" w:hAnsi="Times New Roman"/>
        </w:rPr>
        <w:t>………………………...............</w:t>
      </w:r>
    </w:p>
    <w:p w:rsidR="000133AB" w:rsidRPr="000F79BA" w:rsidRDefault="000133AB" w:rsidP="000133AB">
      <w:pPr>
        <w:ind w:left="142"/>
        <w:rPr>
          <w:rFonts w:ascii="Times New Roman" w:hAnsi="Times New Roman"/>
        </w:rPr>
      </w:pPr>
      <w:r w:rsidRPr="000F79BA">
        <w:rPr>
          <w:rFonts w:ascii="Times New Roman" w:hAnsi="Times New Roman"/>
        </w:rPr>
        <w:t>Pieczęć nagłówkowa</w:t>
      </w:r>
    </w:p>
    <w:p w:rsidR="000133AB" w:rsidRPr="000F79BA" w:rsidRDefault="000133AB" w:rsidP="000133AB">
      <w:pPr>
        <w:ind w:left="142"/>
        <w:jc w:val="both"/>
        <w:rPr>
          <w:rFonts w:ascii="Times New Roman" w:hAnsi="Times New Roman"/>
        </w:rPr>
      </w:pPr>
      <w:r w:rsidRPr="000F79BA">
        <w:rPr>
          <w:rFonts w:ascii="Times New Roman" w:hAnsi="Times New Roman"/>
          <w:b/>
        </w:rPr>
        <w:t xml:space="preserve"> </w:t>
      </w:r>
      <w:r w:rsidRPr="000F79BA">
        <w:rPr>
          <w:rFonts w:ascii="Times New Roman" w:hAnsi="Times New Roman"/>
          <w:b/>
        </w:rPr>
        <w:tab/>
      </w:r>
      <w:r w:rsidRPr="000F79BA">
        <w:rPr>
          <w:rFonts w:ascii="Times New Roman" w:hAnsi="Times New Roman"/>
          <w:b/>
        </w:rPr>
        <w:tab/>
      </w:r>
      <w:r w:rsidRPr="000F79BA">
        <w:rPr>
          <w:rFonts w:ascii="Times New Roman" w:hAnsi="Times New Roman"/>
          <w:b/>
        </w:rPr>
        <w:tab/>
      </w:r>
      <w:r w:rsidRPr="000F79BA">
        <w:rPr>
          <w:rFonts w:ascii="Times New Roman" w:hAnsi="Times New Roman"/>
          <w:b/>
        </w:rPr>
        <w:tab/>
      </w:r>
      <w:r w:rsidRPr="000F79BA">
        <w:rPr>
          <w:rFonts w:ascii="Times New Roman" w:hAnsi="Times New Roman"/>
          <w:b/>
        </w:rPr>
        <w:tab/>
      </w:r>
      <w:r w:rsidRPr="000F79BA">
        <w:rPr>
          <w:rFonts w:ascii="Times New Roman" w:hAnsi="Times New Roman"/>
          <w:b/>
        </w:rPr>
        <w:tab/>
      </w:r>
      <w:r w:rsidRPr="000F79BA">
        <w:rPr>
          <w:rFonts w:ascii="Times New Roman" w:hAnsi="Times New Roman"/>
          <w:b/>
        </w:rPr>
        <w:tab/>
      </w:r>
      <w:r w:rsidRPr="000F79BA">
        <w:rPr>
          <w:rFonts w:ascii="Times New Roman" w:hAnsi="Times New Roman"/>
          <w:b/>
        </w:rPr>
        <w:tab/>
        <w:t xml:space="preserve">         </w:t>
      </w:r>
      <w:r w:rsidRPr="000F79BA">
        <w:rPr>
          <w:rFonts w:ascii="Times New Roman" w:hAnsi="Times New Roman"/>
        </w:rPr>
        <w:t>Data……………………….</w:t>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p>
    <w:p w:rsidR="000133AB" w:rsidRPr="000F79BA" w:rsidRDefault="000133AB" w:rsidP="000133AB">
      <w:pPr>
        <w:ind w:left="142"/>
        <w:jc w:val="center"/>
        <w:rPr>
          <w:rFonts w:ascii="Times New Roman" w:hAnsi="Times New Roman"/>
          <w:b/>
        </w:rPr>
      </w:pPr>
      <w:r w:rsidRPr="000F79BA">
        <w:rPr>
          <w:rFonts w:ascii="Times New Roman" w:hAnsi="Times New Roman"/>
          <w:b/>
        </w:rPr>
        <w:t xml:space="preserve">OŚWIADCZENIE  WYKONAWCY  SPEŁNIAJĄCEGO WARUNKI O UDZIELENIE ZAMÓWIENIA PUBLICZNEGO NA PODSTAWIE </w:t>
      </w:r>
    </w:p>
    <w:p w:rsidR="000133AB" w:rsidRPr="000F79BA" w:rsidRDefault="000133AB" w:rsidP="000133AB">
      <w:pPr>
        <w:ind w:left="142"/>
        <w:jc w:val="center"/>
        <w:rPr>
          <w:rFonts w:ascii="Times New Roman" w:hAnsi="Times New Roman"/>
          <w:b/>
        </w:rPr>
      </w:pPr>
      <w:r w:rsidRPr="000F79BA">
        <w:rPr>
          <w:rFonts w:ascii="Times New Roman" w:hAnsi="Times New Roman"/>
          <w:b/>
        </w:rPr>
        <w:t>ART.  22 UST.1  USTAWY PRAWO ZAMÓWIEŃ PUBLICZNYCH ¹</w:t>
      </w:r>
    </w:p>
    <w:p w:rsidR="000133AB" w:rsidRPr="000F79BA" w:rsidRDefault="000133AB" w:rsidP="000133AB">
      <w:pPr>
        <w:tabs>
          <w:tab w:val="left" w:pos="1870"/>
        </w:tabs>
        <w:ind w:left="142"/>
        <w:rPr>
          <w:rFonts w:ascii="Times New Roman" w:hAnsi="Times New Roman"/>
          <w:i/>
        </w:rPr>
      </w:pPr>
      <w:r w:rsidRPr="000F79BA">
        <w:rPr>
          <w:rFonts w:ascii="Times New Roman" w:hAnsi="Times New Roman"/>
          <w:b/>
        </w:rPr>
        <w:tab/>
      </w:r>
    </w:p>
    <w:p w:rsidR="000133AB" w:rsidRPr="000F79BA" w:rsidRDefault="000133AB" w:rsidP="000133AB">
      <w:pPr>
        <w:ind w:left="142"/>
        <w:jc w:val="both"/>
        <w:rPr>
          <w:rFonts w:ascii="Times New Roman" w:hAnsi="Times New Roman"/>
          <w:i/>
        </w:rPr>
      </w:pPr>
      <w:r w:rsidRPr="000F79BA">
        <w:rPr>
          <w:rFonts w:ascii="Times New Roman" w:hAnsi="Times New Roman"/>
          <w:i/>
        </w:rPr>
        <w:t>Przystępując do udziału w postępowaniu  o udzielenie zamówienia składam oświadczenie, że spełniam warunki dotyczące:</w:t>
      </w:r>
    </w:p>
    <w:p w:rsidR="000133AB" w:rsidRPr="000F79BA" w:rsidRDefault="000133AB" w:rsidP="000133AB">
      <w:pPr>
        <w:ind w:left="142"/>
        <w:jc w:val="both"/>
        <w:rPr>
          <w:rFonts w:ascii="Times New Roman" w:hAnsi="Times New Roman"/>
          <w:i/>
        </w:rPr>
      </w:pPr>
    </w:p>
    <w:p w:rsidR="000133AB" w:rsidRPr="000F79BA" w:rsidRDefault="000133AB" w:rsidP="000133AB">
      <w:pPr>
        <w:spacing w:before="120" w:after="120"/>
        <w:ind w:left="142"/>
        <w:jc w:val="both"/>
        <w:rPr>
          <w:rFonts w:ascii="Times New Roman" w:hAnsi="Times New Roman"/>
          <w:i/>
        </w:rPr>
      </w:pPr>
      <w:r w:rsidRPr="000F79BA">
        <w:rPr>
          <w:rFonts w:ascii="Times New Roman" w:hAnsi="Times New Roman"/>
          <w:i/>
        </w:rPr>
        <w:t>1) posiadania uprawnień do wykonywania określonej działalności lub czynności, jeżeli</w:t>
      </w:r>
      <w:r w:rsidRPr="000F79BA">
        <w:rPr>
          <w:rFonts w:ascii="Times New Roman" w:hAnsi="Times New Roman"/>
          <w:i/>
        </w:rPr>
        <w:br/>
        <w:t>przepisy prawa nakładają obowiązek ich posiadania;</w:t>
      </w:r>
    </w:p>
    <w:p w:rsidR="000133AB" w:rsidRPr="000F79BA" w:rsidRDefault="000133AB" w:rsidP="000133AB">
      <w:pPr>
        <w:spacing w:before="120" w:after="120"/>
        <w:ind w:left="142"/>
        <w:jc w:val="both"/>
        <w:rPr>
          <w:rFonts w:ascii="Times New Roman" w:hAnsi="Times New Roman"/>
          <w:i/>
        </w:rPr>
      </w:pPr>
      <w:r w:rsidRPr="000F79BA">
        <w:rPr>
          <w:rFonts w:ascii="Times New Roman" w:hAnsi="Times New Roman"/>
          <w:i/>
        </w:rPr>
        <w:t>2) posiadania wiedzy i doświadczenia;</w:t>
      </w:r>
    </w:p>
    <w:p w:rsidR="000133AB" w:rsidRPr="000F79BA" w:rsidRDefault="000133AB" w:rsidP="000133AB">
      <w:pPr>
        <w:spacing w:before="120" w:after="120"/>
        <w:ind w:left="142"/>
        <w:jc w:val="both"/>
        <w:rPr>
          <w:rFonts w:ascii="Times New Roman" w:hAnsi="Times New Roman"/>
          <w:i/>
        </w:rPr>
      </w:pPr>
      <w:r w:rsidRPr="000F79BA">
        <w:rPr>
          <w:rFonts w:ascii="Times New Roman" w:hAnsi="Times New Roman"/>
          <w:i/>
        </w:rPr>
        <w:t>3)</w:t>
      </w:r>
      <w:r w:rsidRPr="000F79BA">
        <w:rPr>
          <w:rFonts w:ascii="Times New Roman" w:hAnsi="Times New Roman"/>
          <w:b/>
          <w:bCs/>
          <w:i/>
        </w:rPr>
        <w:t xml:space="preserve"> </w:t>
      </w:r>
      <w:r w:rsidRPr="000F79BA">
        <w:rPr>
          <w:rFonts w:ascii="Times New Roman" w:hAnsi="Times New Roman"/>
          <w:bCs/>
          <w:i/>
        </w:rPr>
        <w:t>dysponowania</w:t>
      </w:r>
      <w:r w:rsidRPr="000F79BA">
        <w:rPr>
          <w:rFonts w:ascii="Times New Roman" w:hAnsi="Times New Roman"/>
          <w:b/>
          <w:bCs/>
          <w:i/>
        </w:rPr>
        <w:t xml:space="preserve"> </w:t>
      </w:r>
      <w:r w:rsidRPr="000F79BA">
        <w:rPr>
          <w:rFonts w:ascii="Times New Roman" w:hAnsi="Times New Roman"/>
          <w:bCs/>
          <w:i/>
        </w:rPr>
        <w:t>odpowiednim potencjałem</w:t>
      </w:r>
      <w:r w:rsidRPr="000F79BA">
        <w:rPr>
          <w:rFonts w:ascii="Times New Roman" w:hAnsi="Times New Roman"/>
          <w:b/>
          <w:bCs/>
          <w:i/>
        </w:rPr>
        <w:t xml:space="preserve"> </w:t>
      </w:r>
      <w:r w:rsidRPr="000F79BA">
        <w:rPr>
          <w:rFonts w:ascii="Times New Roman" w:hAnsi="Times New Roman"/>
          <w:bCs/>
          <w:i/>
        </w:rPr>
        <w:t>technicznym oraz osobami zdolnymi do wykonania zamówienia;</w:t>
      </w:r>
    </w:p>
    <w:p w:rsidR="000133AB" w:rsidRPr="000F79BA" w:rsidRDefault="000133AB" w:rsidP="000133AB">
      <w:pPr>
        <w:spacing w:before="120" w:after="120"/>
        <w:ind w:left="142"/>
        <w:jc w:val="both"/>
        <w:rPr>
          <w:rFonts w:ascii="Times New Roman" w:hAnsi="Times New Roman"/>
          <w:i/>
        </w:rPr>
      </w:pPr>
      <w:r w:rsidRPr="000F79BA">
        <w:rPr>
          <w:rFonts w:ascii="Times New Roman" w:hAnsi="Times New Roman"/>
          <w:i/>
        </w:rPr>
        <w:t>4) sytuacji  ekonomicznej  i  finansowej</w:t>
      </w:r>
    </w:p>
    <w:p w:rsidR="000133AB" w:rsidRPr="000F79BA" w:rsidRDefault="000133AB" w:rsidP="000133AB">
      <w:pPr>
        <w:ind w:left="142"/>
        <w:rPr>
          <w:rFonts w:ascii="Times New Roman" w:hAnsi="Times New Roman"/>
        </w:rPr>
      </w:pPr>
    </w:p>
    <w:p w:rsidR="000133AB" w:rsidRPr="000F79BA" w:rsidRDefault="000133AB" w:rsidP="000133AB">
      <w:pPr>
        <w:ind w:left="142"/>
        <w:rPr>
          <w:rFonts w:ascii="Times New Roman" w:hAnsi="Times New Roman"/>
        </w:rPr>
      </w:pPr>
    </w:p>
    <w:p w:rsidR="000133AB" w:rsidRPr="000F79BA" w:rsidRDefault="000133AB" w:rsidP="000133AB">
      <w:pPr>
        <w:ind w:left="4956"/>
        <w:jc w:val="right"/>
        <w:rPr>
          <w:rFonts w:ascii="Times New Roman" w:hAnsi="Times New Roman"/>
          <w:sz w:val="20"/>
        </w:rPr>
      </w:pPr>
      <w:r w:rsidRPr="000F79BA">
        <w:rPr>
          <w:rFonts w:ascii="Times New Roman" w:hAnsi="Times New Roman"/>
        </w:rPr>
        <w:t xml:space="preserve">                                                                           </w:t>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r>
      <w:r w:rsidRPr="000F79BA">
        <w:rPr>
          <w:rFonts w:ascii="Times New Roman" w:hAnsi="Times New Roman"/>
        </w:rPr>
        <w:tab/>
        <w:t xml:space="preserve">                                                       </w:t>
      </w:r>
      <w:r w:rsidRPr="000F79BA">
        <w:rPr>
          <w:rFonts w:ascii="Times New Roman" w:hAnsi="Times New Roman"/>
          <w:sz w:val="20"/>
        </w:rPr>
        <w:t>…………………………………………....</w:t>
      </w:r>
    </w:p>
    <w:p w:rsidR="000133AB" w:rsidRPr="000F79BA" w:rsidRDefault="000133AB" w:rsidP="000133AB">
      <w:pPr>
        <w:ind w:left="4956"/>
        <w:jc w:val="right"/>
        <w:rPr>
          <w:rFonts w:ascii="Times New Roman" w:hAnsi="Times New Roman"/>
          <w:sz w:val="20"/>
        </w:rPr>
      </w:pPr>
      <w:r w:rsidRPr="000F79BA">
        <w:rPr>
          <w:rFonts w:ascii="Times New Roman" w:hAnsi="Times New Roman"/>
          <w:i/>
          <w:sz w:val="20"/>
        </w:rPr>
        <w:t>Podpis i pieczątka osoby/osób uprawnionych</w:t>
      </w:r>
    </w:p>
    <w:p w:rsidR="000133AB" w:rsidRPr="000F79BA" w:rsidRDefault="000133AB" w:rsidP="000133AB">
      <w:pPr>
        <w:ind w:left="4956"/>
        <w:jc w:val="right"/>
        <w:rPr>
          <w:rFonts w:ascii="Times New Roman" w:hAnsi="Times New Roman"/>
          <w:i/>
          <w:sz w:val="20"/>
        </w:rPr>
      </w:pPr>
      <w:r w:rsidRPr="000F79BA">
        <w:rPr>
          <w:rFonts w:ascii="Times New Roman" w:hAnsi="Times New Roman"/>
          <w:i/>
          <w:sz w:val="20"/>
        </w:rPr>
        <w:t>do występowania w imieniu Wykonawcy</w:t>
      </w:r>
    </w:p>
    <w:p w:rsidR="000133AB" w:rsidRPr="000F79BA" w:rsidRDefault="000133AB" w:rsidP="000133AB">
      <w:pPr>
        <w:jc w:val="right"/>
        <w:rPr>
          <w:rFonts w:ascii="Times New Roman" w:hAnsi="Times New Roman"/>
        </w:rPr>
      </w:pPr>
    </w:p>
    <w:p w:rsidR="000133AB" w:rsidRPr="000F79BA" w:rsidRDefault="000133AB" w:rsidP="000133AB">
      <w:pPr>
        <w:ind w:left="142"/>
        <w:rPr>
          <w:rFonts w:ascii="Times New Roman" w:hAnsi="Times New Roman"/>
          <w:sz w:val="20"/>
        </w:rPr>
      </w:pPr>
      <w:r w:rsidRPr="000F79BA">
        <w:rPr>
          <w:rFonts w:ascii="Times New Roman" w:hAnsi="Times New Roman"/>
          <w:sz w:val="20"/>
        </w:rPr>
        <w:t>________________________________________________________________________________</w:t>
      </w:r>
    </w:p>
    <w:p w:rsidR="000133AB" w:rsidRPr="000F79BA" w:rsidRDefault="000133AB" w:rsidP="000133AB">
      <w:pPr>
        <w:ind w:left="142"/>
        <w:jc w:val="both"/>
        <w:rPr>
          <w:rFonts w:ascii="Times New Roman" w:hAnsi="Times New Roman"/>
          <w:sz w:val="20"/>
        </w:rPr>
      </w:pPr>
      <w:r w:rsidRPr="000F79BA">
        <w:rPr>
          <w:rFonts w:ascii="Times New Roman" w:hAnsi="Times New Roman"/>
          <w:sz w:val="20"/>
        </w:rPr>
        <w:t>¹ Ustawa  z dnia  29 stycznia  2004 roku Prawo Zamówień Publicznych (  Dz..U. 10. 113. 759 z późn. zm.)</w:t>
      </w:r>
    </w:p>
    <w:p w:rsidR="000133AB" w:rsidRPr="008608B6" w:rsidRDefault="000133AB" w:rsidP="000133AB">
      <w:pPr>
        <w:jc w:val="right"/>
        <w:rPr>
          <w:rFonts w:ascii="Times New Roman" w:hAnsi="Times New Roman"/>
          <w:highlight w:val="yellow"/>
        </w:rPr>
      </w:pPr>
    </w:p>
    <w:p w:rsidR="000133AB" w:rsidRPr="000133AB" w:rsidRDefault="000133AB" w:rsidP="000133AB">
      <w:pPr>
        <w:jc w:val="right"/>
        <w:rPr>
          <w:rFonts w:ascii="Times New Roman" w:hAnsi="Times New Roman"/>
        </w:rPr>
      </w:pPr>
      <w:r w:rsidRPr="008608B6">
        <w:rPr>
          <w:rFonts w:ascii="Times New Roman" w:hAnsi="Times New Roman"/>
          <w:highlight w:val="yellow"/>
        </w:rPr>
        <w:br w:type="page"/>
      </w:r>
      <w:r w:rsidRPr="000133AB">
        <w:rPr>
          <w:rFonts w:ascii="Times New Roman" w:hAnsi="Times New Roman"/>
        </w:rPr>
        <w:lastRenderedPageBreak/>
        <w:t>Załącznik nr 5 do SIWZ</w:t>
      </w:r>
    </w:p>
    <w:p w:rsidR="000133AB" w:rsidRPr="000133AB" w:rsidRDefault="000133AB" w:rsidP="000133AB">
      <w:pPr>
        <w:rPr>
          <w:rFonts w:ascii="Times New Roman" w:hAnsi="Times New Roman"/>
          <w:highlight w:val="yellow"/>
        </w:rPr>
      </w:pPr>
    </w:p>
    <w:p w:rsidR="000133AB" w:rsidRPr="000133AB" w:rsidRDefault="000133AB" w:rsidP="000133AB">
      <w:pPr>
        <w:rPr>
          <w:rFonts w:ascii="Times New Roman" w:hAnsi="Times New Roman"/>
          <w:highlight w:val="yellow"/>
        </w:rPr>
      </w:pPr>
    </w:p>
    <w:p w:rsidR="000133AB" w:rsidRPr="000133AB" w:rsidRDefault="000133AB" w:rsidP="000133AB">
      <w:pPr>
        <w:rPr>
          <w:rFonts w:ascii="Times New Roman" w:hAnsi="Times New Roman"/>
        </w:rPr>
      </w:pPr>
      <w:r w:rsidRPr="000133AB">
        <w:rPr>
          <w:rFonts w:ascii="Times New Roman" w:hAnsi="Times New Roman"/>
        </w:rPr>
        <w:t>Data……………………….</w:t>
      </w:r>
    </w:p>
    <w:p w:rsidR="000133AB" w:rsidRPr="000133AB" w:rsidRDefault="000133AB" w:rsidP="000133AB">
      <w:pPr>
        <w:pStyle w:val="Style7"/>
        <w:widowControl/>
        <w:spacing w:line="360" w:lineRule="auto"/>
        <w:jc w:val="center"/>
        <w:rPr>
          <w:rStyle w:val="FontStyle63"/>
          <w:rFonts w:ascii="Times New Roman" w:hAnsi="Times New Roman" w:cs="Times New Roman"/>
          <w:sz w:val="22"/>
          <w:szCs w:val="22"/>
        </w:rPr>
      </w:pPr>
      <w:r w:rsidRPr="000133AB">
        <w:rPr>
          <w:rStyle w:val="FontStyle63"/>
          <w:rFonts w:ascii="Times New Roman" w:hAnsi="Times New Roman" w:cs="Times New Roman"/>
          <w:sz w:val="22"/>
          <w:szCs w:val="22"/>
        </w:rPr>
        <w:t>WYKAZ GŁÓWNYCH DOSTAW</w:t>
      </w:r>
    </w:p>
    <w:p w:rsidR="000133AB" w:rsidRPr="000133AB" w:rsidRDefault="000133AB" w:rsidP="000133AB">
      <w:pPr>
        <w:pStyle w:val="Style7"/>
        <w:widowControl/>
        <w:spacing w:line="360" w:lineRule="auto"/>
        <w:jc w:val="center"/>
        <w:rPr>
          <w:rStyle w:val="FontStyle63"/>
          <w:rFonts w:ascii="Times New Roman" w:hAnsi="Times New Roman" w:cs="Times New Roman"/>
          <w:sz w:val="22"/>
          <w:szCs w:val="22"/>
        </w:rPr>
      </w:pPr>
    </w:p>
    <w:p w:rsidR="000133AB" w:rsidRPr="000133AB" w:rsidRDefault="000133AB" w:rsidP="000133AB">
      <w:pPr>
        <w:pStyle w:val="Style7"/>
        <w:widowControl/>
        <w:spacing w:line="360" w:lineRule="auto"/>
        <w:jc w:val="both"/>
        <w:rPr>
          <w:rStyle w:val="FontStyle63"/>
          <w:rFonts w:ascii="Times New Roman" w:hAnsi="Times New Roman" w:cs="Times New Roman"/>
          <w:b w:val="0"/>
          <w:sz w:val="22"/>
          <w:szCs w:val="22"/>
        </w:rPr>
      </w:pPr>
      <w:r w:rsidRPr="000133AB">
        <w:rPr>
          <w:rStyle w:val="FontStyle63"/>
          <w:rFonts w:ascii="Times New Roman" w:hAnsi="Times New Roman" w:cs="Times New Roman"/>
          <w:b w:val="0"/>
          <w:sz w:val="22"/>
          <w:szCs w:val="22"/>
        </w:rPr>
        <w:t xml:space="preserve">Zestawienie sporządza się podając </w:t>
      </w:r>
      <w:r w:rsidRPr="000133AB">
        <w:rPr>
          <w:rStyle w:val="FontStyle63"/>
          <w:rFonts w:ascii="Times New Roman" w:hAnsi="Times New Roman" w:cs="Times New Roman"/>
          <w:sz w:val="22"/>
          <w:szCs w:val="22"/>
          <w:u w:val="single"/>
        </w:rPr>
        <w:t>informacje tylko o dostawach w zakresie niezbędnym do wykazania spełniania warunku wiedzy i doświadczenia</w:t>
      </w:r>
      <w:r w:rsidRPr="000133AB">
        <w:rPr>
          <w:rStyle w:val="FontStyle63"/>
          <w:rFonts w:ascii="Times New Roman" w:hAnsi="Times New Roman" w:cs="Times New Roman"/>
          <w:b w:val="0"/>
          <w:sz w:val="22"/>
          <w:szCs w:val="22"/>
        </w:rPr>
        <w:t>, określonych w punkcie 5.1.2 SIWZ zrealizowanych w ciągu ostatnich trzech lat przed upływem terminu składania ofert, a jeżeli okres prowadzenia działalności jest krótszy w tym okresie wraz z załączeniem dokumentu potwierdzającego, że dostawy zostały wykonane należycie.</w:t>
      </w:r>
    </w:p>
    <w:tbl>
      <w:tblPr>
        <w:tblW w:w="9757" w:type="dxa"/>
        <w:jc w:val="center"/>
        <w:tblInd w:w="822" w:type="dxa"/>
        <w:tblLayout w:type="fixed"/>
        <w:tblCellMar>
          <w:left w:w="40" w:type="dxa"/>
          <w:right w:w="40" w:type="dxa"/>
        </w:tblCellMar>
        <w:tblLook w:val="0000"/>
      </w:tblPr>
      <w:tblGrid>
        <w:gridCol w:w="495"/>
        <w:gridCol w:w="1749"/>
        <w:gridCol w:w="2126"/>
        <w:gridCol w:w="1183"/>
        <w:gridCol w:w="1084"/>
        <w:gridCol w:w="3120"/>
      </w:tblGrid>
      <w:tr w:rsidR="000133AB" w:rsidRPr="000133AB" w:rsidTr="00DC48D3">
        <w:trPr>
          <w:trHeight w:val="443"/>
          <w:jc w:val="center"/>
        </w:trPr>
        <w:tc>
          <w:tcPr>
            <w:tcW w:w="495" w:type="dxa"/>
            <w:tcBorders>
              <w:top w:val="single" w:sz="6" w:space="0" w:color="auto"/>
              <w:left w:val="single" w:sz="6" w:space="0" w:color="auto"/>
              <w:right w:val="single" w:sz="6" w:space="0" w:color="auto"/>
            </w:tcBorders>
            <w:shd w:val="clear" w:color="auto" w:fill="DBE5F1"/>
          </w:tcPr>
          <w:p w:rsidR="000133AB" w:rsidRPr="000133AB" w:rsidRDefault="000133AB" w:rsidP="00DC48D3">
            <w:pPr>
              <w:pStyle w:val="Style34"/>
              <w:widowControl/>
              <w:jc w:val="center"/>
              <w:rPr>
                <w:rStyle w:val="FontStyle64"/>
                <w:rFonts w:ascii="Times New Roman" w:hAnsi="Times New Roman" w:cs="Times New Roman"/>
                <w:sz w:val="20"/>
                <w:szCs w:val="22"/>
              </w:rPr>
            </w:pPr>
          </w:p>
        </w:tc>
        <w:tc>
          <w:tcPr>
            <w:tcW w:w="1749" w:type="dxa"/>
            <w:vMerge w:val="restart"/>
            <w:tcBorders>
              <w:top w:val="single" w:sz="6" w:space="0" w:color="auto"/>
              <w:left w:val="single" w:sz="6" w:space="0" w:color="auto"/>
              <w:right w:val="single" w:sz="6" w:space="0" w:color="auto"/>
            </w:tcBorders>
            <w:shd w:val="clear" w:color="auto" w:fill="DBE5F1"/>
            <w:vAlign w:val="center"/>
          </w:tcPr>
          <w:p w:rsidR="000133AB" w:rsidRPr="000133AB" w:rsidRDefault="000133AB" w:rsidP="00DC48D3">
            <w:pPr>
              <w:pStyle w:val="Style34"/>
              <w:widowControl/>
              <w:jc w:val="center"/>
              <w:rPr>
                <w:rStyle w:val="FontStyle64"/>
                <w:rFonts w:ascii="Times New Roman" w:hAnsi="Times New Roman" w:cs="Times New Roman"/>
                <w:sz w:val="20"/>
                <w:szCs w:val="22"/>
              </w:rPr>
            </w:pPr>
            <w:r w:rsidRPr="000133AB">
              <w:rPr>
                <w:rStyle w:val="FontStyle64"/>
                <w:rFonts w:ascii="Times New Roman" w:hAnsi="Times New Roman" w:cs="Times New Roman"/>
                <w:sz w:val="20"/>
                <w:szCs w:val="22"/>
              </w:rPr>
              <w:t>Zamawiający: nazwa i adres</w:t>
            </w:r>
          </w:p>
        </w:tc>
        <w:tc>
          <w:tcPr>
            <w:tcW w:w="2126" w:type="dxa"/>
            <w:vMerge w:val="restart"/>
            <w:tcBorders>
              <w:top w:val="single" w:sz="6" w:space="0" w:color="auto"/>
              <w:left w:val="single" w:sz="6" w:space="0" w:color="auto"/>
              <w:right w:val="single" w:sz="6" w:space="0" w:color="auto"/>
            </w:tcBorders>
            <w:shd w:val="clear" w:color="auto" w:fill="DBE5F1"/>
            <w:vAlign w:val="center"/>
          </w:tcPr>
          <w:p w:rsidR="000133AB" w:rsidRPr="000133AB" w:rsidRDefault="000133AB" w:rsidP="00DC48D3">
            <w:pPr>
              <w:pStyle w:val="Style34"/>
              <w:widowControl/>
              <w:jc w:val="center"/>
              <w:rPr>
                <w:rStyle w:val="FontStyle64"/>
                <w:rFonts w:ascii="Times New Roman" w:hAnsi="Times New Roman" w:cs="Times New Roman"/>
                <w:sz w:val="20"/>
                <w:szCs w:val="22"/>
              </w:rPr>
            </w:pPr>
            <w:r w:rsidRPr="000133AB">
              <w:rPr>
                <w:rStyle w:val="FontStyle64"/>
                <w:rFonts w:ascii="Times New Roman" w:hAnsi="Times New Roman" w:cs="Times New Roman"/>
                <w:sz w:val="20"/>
                <w:szCs w:val="22"/>
              </w:rPr>
              <w:t>Przedsięwzięcie: nazwa, lokalizacja, opis</w:t>
            </w:r>
          </w:p>
        </w:tc>
        <w:tc>
          <w:tcPr>
            <w:tcW w:w="2267"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rsidR="000133AB" w:rsidRPr="000133AB" w:rsidRDefault="000133AB" w:rsidP="00DC48D3">
            <w:pPr>
              <w:pStyle w:val="Style34"/>
              <w:widowControl/>
              <w:jc w:val="center"/>
              <w:rPr>
                <w:rStyle w:val="FontStyle64"/>
                <w:rFonts w:ascii="Times New Roman" w:hAnsi="Times New Roman" w:cs="Times New Roman"/>
                <w:sz w:val="20"/>
                <w:szCs w:val="22"/>
              </w:rPr>
            </w:pPr>
            <w:r w:rsidRPr="000133AB">
              <w:rPr>
                <w:rStyle w:val="FontStyle64"/>
                <w:rFonts w:ascii="Times New Roman" w:hAnsi="Times New Roman" w:cs="Times New Roman"/>
                <w:sz w:val="20"/>
                <w:szCs w:val="22"/>
              </w:rPr>
              <w:t>Terminy realizacji</w:t>
            </w:r>
          </w:p>
        </w:tc>
        <w:tc>
          <w:tcPr>
            <w:tcW w:w="3120" w:type="dxa"/>
            <w:vMerge w:val="restart"/>
            <w:tcBorders>
              <w:top w:val="single" w:sz="6" w:space="0" w:color="auto"/>
              <w:left w:val="single" w:sz="6" w:space="0" w:color="auto"/>
              <w:right w:val="single" w:sz="6" w:space="0" w:color="auto"/>
            </w:tcBorders>
            <w:shd w:val="clear" w:color="auto" w:fill="DBE5F1"/>
            <w:vAlign w:val="center"/>
          </w:tcPr>
          <w:p w:rsidR="000133AB" w:rsidRPr="00211605" w:rsidRDefault="00211605" w:rsidP="00211605">
            <w:pPr>
              <w:pStyle w:val="Style34"/>
              <w:widowControl/>
              <w:jc w:val="center"/>
              <w:rPr>
                <w:rStyle w:val="FontStyle64"/>
                <w:rFonts w:ascii="Times New Roman" w:hAnsi="Times New Roman" w:cs="Times New Roman"/>
                <w:szCs w:val="22"/>
              </w:rPr>
            </w:pPr>
            <w:r w:rsidRPr="000133AB">
              <w:rPr>
                <w:rStyle w:val="FontStyle64"/>
                <w:rFonts w:ascii="Times New Roman" w:hAnsi="Times New Roman" w:cs="Times New Roman"/>
                <w:szCs w:val="22"/>
              </w:rPr>
              <w:t xml:space="preserve">Zakres dostawy – </w:t>
            </w:r>
            <w:r>
              <w:rPr>
                <w:rStyle w:val="FontStyle64"/>
                <w:rFonts w:ascii="Times New Roman" w:hAnsi="Times New Roman" w:cs="Times New Roman"/>
                <w:szCs w:val="22"/>
              </w:rPr>
              <w:t>Ilość dostarczonych studni wodomierzowych wraz z konsolą do montażu wodomierza</w:t>
            </w:r>
          </w:p>
        </w:tc>
      </w:tr>
      <w:tr w:rsidR="000133AB" w:rsidRPr="000133AB" w:rsidTr="00DC48D3">
        <w:trPr>
          <w:trHeight w:val="442"/>
          <w:jc w:val="center"/>
        </w:trPr>
        <w:tc>
          <w:tcPr>
            <w:tcW w:w="495" w:type="dxa"/>
            <w:tcBorders>
              <w:left w:val="single" w:sz="6" w:space="0" w:color="auto"/>
              <w:bottom w:val="single" w:sz="6" w:space="0" w:color="auto"/>
              <w:right w:val="single" w:sz="6" w:space="0" w:color="auto"/>
            </w:tcBorders>
            <w:shd w:val="clear" w:color="auto" w:fill="DBE5F1"/>
          </w:tcPr>
          <w:p w:rsidR="000133AB" w:rsidRPr="000133AB" w:rsidRDefault="000133AB" w:rsidP="00DC48D3">
            <w:pPr>
              <w:pStyle w:val="Style34"/>
              <w:widowControl/>
              <w:jc w:val="center"/>
              <w:rPr>
                <w:rStyle w:val="FontStyle64"/>
                <w:rFonts w:ascii="Times New Roman" w:hAnsi="Times New Roman" w:cs="Times New Roman"/>
                <w:sz w:val="22"/>
                <w:szCs w:val="22"/>
              </w:rPr>
            </w:pPr>
            <w:r w:rsidRPr="000133AB">
              <w:rPr>
                <w:rStyle w:val="FontStyle64"/>
                <w:rFonts w:ascii="Times New Roman" w:hAnsi="Times New Roman" w:cs="Times New Roman"/>
                <w:sz w:val="22"/>
                <w:szCs w:val="22"/>
              </w:rPr>
              <w:t>L.p.</w:t>
            </w:r>
          </w:p>
        </w:tc>
        <w:tc>
          <w:tcPr>
            <w:tcW w:w="1749" w:type="dxa"/>
            <w:vMerge/>
            <w:tcBorders>
              <w:left w:val="single" w:sz="6" w:space="0" w:color="auto"/>
              <w:bottom w:val="single" w:sz="6" w:space="0" w:color="auto"/>
              <w:right w:val="single" w:sz="6" w:space="0" w:color="auto"/>
            </w:tcBorders>
            <w:vAlign w:val="center"/>
          </w:tcPr>
          <w:p w:rsidR="000133AB" w:rsidRPr="000133AB" w:rsidRDefault="000133AB" w:rsidP="00DC48D3">
            <w:pPr>
              <w:pStyle w:val="Style34"/>
              <w:widowControl/>
              <w:jc w:val="center"/>
              <w:rPr>
                <w:rStyle w:val="FontStyle64"/>
                <w:rFonts w:ascii="Times New Roman" w:hAnsi="Times New Roman" w:cs="Times New Roman"/>
                <w:sz w:val="22"/>
                <w:szCs w:val="22"/>
              </w:rPr>
            </w:pPr>
          </w:p>
        </w:tc>
        <w:tc>
          <w:tcPr>
            <w:tcW w:w="2126" w:type="dxa"/>
            <w:vMerge/>
            <w:tcBorders>
              <w:left w:val="single" w:sz="6" w:space="0" w:color="auto"/>
              <w:bottom w:val="single" w:sz="6" w:space="0" w:color="auto"/>
              <w:right w:val="single" w:sz="6" w:space="0" w:color="auto"/>
            </w:tcBorders>
            <w:vAlign w:val="center"/>
          </w:tcPr>
          <w:p w:rsidR="000133AB" w:rsidRPr="000133AB" w:rsidRDefault="000133AB" w:rsidP="00DC48D3">
            <w:pPr>
              <w:pStyle w:val="Style34"/>
              <w:widowControl/>
              <w:jc w:val="center"/>
              <w:rPr>
                <w:rStyle w:val="FontStyle64"/>
                <w:rFonts w:ascii="Times New Roman" w:hAnsi="Times New Roman" w:cs="Times New Roman"/>
                <w:sz w:val="22"/>
                <w:szCs w:val="22"/>
              </w:rPr>
            </w:pPr>
          </w:p>
        </w:tc>
        <w:tc>
          <w:tcPr>
            <w:tcW w:w="1183" w:type="dxa"/>
            <w:tcBorders>
              <w:top w:val="single" w:sz="6" w:space="0" w:color="auto"/>
              <w:left w:val="single" w:sz="6" w:space="0" w:color="auto"/>
              <w:bottom w:val="single" w:sz="6" w:space="0" w:color="auto"/>
              <w:right w:val="single" w:sz="6" w:space="0" w:color="auto"/>
            </w:tcBorders>
            <w:shd w:val="clear" w:color="auto" w:fill="DBE5F1"/>
            <w:vAlign w:val="center"/>
          </w:tcPr>
          <w:p w:rsidR="000133AB" w:rsidRPr="000133AB" w:rsidRDefault="000133AB" w:rsidP="00DC48D3">
            <w:pPr>
              <w:pStyle w:val="Style34"/>
              <w:widowControl/>
              <w:jc w:val="center"/>
              <w:rPr>
                <w:rStyle w:val="FontStyle64"/>
                <w:rFonts w:ascii="Times New Roman" w:hAnsi="Times New Roman" w:cs="Times New Roman"/>
                <w:szCs w:val="22"/>
              </w:rPr>
            </w:pPr>
            <w:r w:rsidRPr="000133AB">
              <w:rPr>
                <w:rStyle w:val="FontStyle64"/>
                <w:rFonts w:ascii="Times New Roman" w:hAnsi="Times New Roman" w:cs="Times New Roman"/>
                <w:szCs w:val="22"/>
              </w:rPr>
              <w:t>Data rozpoczęcia</w:t>
            </w:r>
          </w:p>
        </w:tc>
        <w:tc>
          <w:tcPr>
            <w:tcW w:w="1084" w:type="dxa"/>
            <w:tcBorders>
              <w:top w:val="single" w:sz="6" w:space="0" w:color="auto"/>
              <w:left w:val="single" w:sz="6" w:space="0" w:color="auto"/>
              <w:bottom w:val="single" w:sz="6" w:space="0" w:color="auto"/>
              <w:right w:val="single" w:sz="6" w:space="0" w:color="auto"/>
            </w:tcBorders>
            <w:shd w:val="clear" w:color="auto" w:fill="DBE5F1"/>
            <w:vAlign w:val="center"/>
          </w:tcPr>
          <w:p w:rsidR="000133AB" w:rsidRPr="000133AB" w:rsidRDefault="000133AB" w:rsidP="00DC48D3">
            <w:pPr>
              <w:pStyle w:val="Style34"/>
              <w:widowControl/>
              <w:jc w:val="center"/>
              <w:rPr>
                <w:rStyle w:val="FontStyle64"/>
                <w:rFonts w:ascii="Times New Roman" w:hAnsi="Times New Roman" w:cs="Times New Roman"/>
                <w:szCs w:val="22"/>
              </w:rPr>
            </w:pPr>
            <w:r w:rsidRPr="000133AB">
              <w:rPr>
                <w:rStyle w:val="FontStyle64"/>
                <w:rFonts w:ascii="Times New Roman" w:hAnsi="Times New Roman" w:cs="Times New Roman"/>
                <w:szCs w:val="22"/>
              </w:rPr>
              <w:t>Data zakończenia</w:t>
            </w:r>
          </w:p>
        </w:tc>
        <w:tc>
          <w:tcPr>
            <w:tcW w:w="3120" w:type="dxa"/>
            <w:vMerge/>
            <w:tcBorders>
              <w:left w:val="single" w:sz="6" w:space="0" w:color="auto"/>
              <w:bottom w:val="single" w:sz="6" w:space="0" w:color="auto"/>
              <w:right w:val="single" w:sz="6" w:space="0" w:color="auto"/>
            </w:tcBorders>
            <w:shd w:val="clear" w:color="auto" w:fill="DBE5F1"/>
            <w:vAlign w:val="center"/>
          </w:tcPr>
          <w:p w:rsidR="000133AB" w:rsidRPr="000133AB" w:rsidRDefault="000133AB" w:rsidP="00DC48D3">
            <w:pPr>
              <w:pStyle w:val="Style34"/>
              <w:widowControl/>
              <w:jc w:val="center"/>
              <w:rPr>
                <w:rStyle w:val="FontStyle64"/>
                <w:rFonts w:ascii="Times New Roman" w:hAnsi="Times New Roman" w:cs="Times New Roman"/>
                <w:sz w:val="22"/>
                <w:szCs w:val="22"/>
              </w:rPr>
            </w:pPr>
          </w:p>
        </w:tc>
      </w:tr>
      <w:tr w:rsidR="000133AB" w:rsidRPr="000133AB" w:rsidTr="00DC48D3">
        <w:trPr>
          <w:trHeight w:val="1405"/>
          <w:jc w:val="center"/>
        </w:trPr>
        <w:tc>
          <w:tcPr>
            <w:tcW w:w="495" w:type="dxa"/>
            <w:tcBorders>
              <w:top w:val="single" w:sz="6" w:space="0" w:color="auto"/>
              <w:left w:val="single" w:sz="6" w:space="0" w:color="auto"/>
              <w:bottom w:val="single" w:sz="6" w:space="0" w:color="auto"/>
              <w:right w:val="single" w:sz="6" w:space="0" w:color="auto"/>
            </w:tcBorders>
          </w:tcPr>
          <w:p w:rsidR="000133AB" w:rsidRPr="000133AB" w:rsidRDefault="000133AB" w:rsidP="00DC48D3">
            <w:pPr>
              <w:pStyle w:val="Style3"/>
              <w:widowControl/>
              <w:rPr>
                <w:sz w:val="22"/>
                <w:szCs w:val="22"/>
              </w:rPr>
            </w:pPr>
          </w:p>
        </w:tc>
        <w:tc>
          <w:tcPr>
            <w:tcW w:w="1749" w:type="dxa"/>
            <w:tcBorders>
              <w:top w:val="single" w:sz="6" w:space="0" w:color="auto"/>
              <w:left w:val="single" w:sz="6" w:space="0" w:color="auto"/>
              <w:bottom w:val="single" w:sz="6" w:space="0" w:color="auto"/>
              <w:right w:val="single" w:sz="6" w:space="0" w:color="auto"/>
            </w:tcBorders>
          </w:tcPr>
          <w:p w:rsidR="000133AB" w:rsidRPr="000133AB" w:rsidRDefault="000133AB" w:rsidP="00DC48D3">
            <w:pPr>
              <w:pStyle w:val="Style3"/>
              <w:widowControl/>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0133AB" w:rsidRPr="000133AB" w:rsidRDefault="000133AB" w:rsidP="00DC48D3">
            <w:pPr>
              <w:pStyle w:val="Style3"/>
              <w:widowControl/>
              <w:rPr>
                <w:sz w:val="22"/>
                <w:szCs w:val="22"/>
              </w:rPr>
            </w:pPr>
          </w:p>
        </w:tc>
        <w:tc>
          <w:tcPr>
            <w:tcW w:w="2267" w:type="dxa"/>
            <w:gridSpan w:val="2"/>
            <w:tcBorders>
              <w:top w:val="single" w:sz="6" w:space="0" w:color="auto"/>
              <w:left w:val="single" w:sz="6" w:space="0" w:color="auto"/>
              <w:bottom w:val="single" w:sz="6" w:space="0" w:color="auto"/>
              <w:right w:val="single" w:sz="6" w:space="0" w:color="auto"/>
            </w:tcBorders>
          </w:tcPr>
          <w:p w:rsidR="000133AB" w:rsidRPr="000133AB" w:rsidRDefault="000133AB" w:rsidP="00DC48D3">
            <w:pPr>
              <w:pStyle w:val="Style3"/>
              <w:widowControl/>
              <w:rPr>
                <w:sz w:val="22"/>
                <w:szCs w:val="22"/>
              </w:rPr>
            </w:pPr>
          </w:p>
        </w:tc>
        <w:tc>
          <w:tcPr>
            <w:tcW w:w="3120" w:type="dxa"/>
            <w:tcBorders>
              <w:top w:val="single" w:sz="6" w:space="0" w:color="auto"/>
              <w:left w:val="single" w:sz="6" w:space="0" w:color="auto"/>
              <w:bottom w:val="single" w:sz="6" w:space="0" w:color="auto"/>
              <w:right w:val="single" w:sz="6" w:space="0" w:color="auto"/>
            </w:tcBorders>
            <w:vAlign w:val="center"/>
          </w:tcPr>
          <w:p w:rsidR="000133AB" w:rsidRPr="000133AB" w:rsidRDefault="000133AB" w:rsidP="00DC48D3">
            <w:pPr>
              <w:pStyle w:val="Style10"/>
              <w:widowControl/>
              <w:jc w:val="center"/>
              <w:rPr>
                <w:rStyle w:val="FontStyle65"/>
                <w:rFonts w:ascii="Times New Roman" w:hAnsi="Times New Roman" w:cs="Times New Roman"/>
                <w:sz w:val="22"/>
                <w:szCs w:val="22"/>
              </w:rPr>
            </w:pPr>
          </w:p>
        </w:tc>
      </w:tr>
    </w:tbl>
    <w:p w:rsidR="000133AB" w:rsidRPr="000133AB" w:rsidRDefault="000133AB" w:rsidP="000133AB">
      <w:pPr>
        <w:pStyle w:val="Style7"/>
        <w:widowControl/>
        <w:spacing w:line="360" w:lineRule="auto"/>
        <w:jc w:val="both"/>
        <w:rPr>
          <w:rStyle w:val="FontStyle63"/>
          <w:rFonts w:ascii="Times New Roman" w:hAnsi="Times New Roman" w:cs="Times New Roman"/>
          <w:sz w:val="22"/>
          <w:szCs w:val="22"/>
        </w:rPr>
      </w:pPr>
    </w:p>
    <w:p w:rsidR="000133AB" w:rsidRPr="000133AB" w:rsidRDefault="000133AB" w:rsidP="000133AB">
      <w:pPr>
        <w:jc w:val="center"/>
        <w:rPr>
          <w:rFonts w:ascii="Times New Roman" w:hAnsi="Times New Roman"/>
          <w:b/>
          <w:spacing w:val="40"/>
          <w:highlight w:val="yellow"/>
        </w:rPr>
      </w:pPr>
    </w:p>
    <w:p w:rsidR="000133AB" w:rsidRPr="000133AB" w:rsidRDefault="000133AB" w:rsidP="000133AB">
      <w:pPr>
        <w:jc w:val="right"/>
        <w:rPr>
          <w:rFonts w:ascii="Times New Roman" w:hAnsi="Times New Roman"/>
        </w:rPr>
      </w:pPr>
    </w:p>
    <w:p w:rsidR="000133AB" w:rsidRPr="000133AB" w:rsidRDefault="000133AB" w:rsidP="000133AB">
      <w:pPr>
        <w:jc w:val="right"/>
        <w:rPr>
          <w:rFonts w:ascii="Times New Roman" w:hAnsi="Times New Roman"/>
          <w:sz w:val="20"/>
        </w:rPr>
      </w:pPr>
      <w:r w:rsidRPr="000133AB">
        <w:rPr>
          <w:rFonts w:ascii="Times New Roman" w:hAnsi="Times New Roman"/>
          <w:sz w:val="20"/>
        </w:rPr>
        <w:t>………..……………………………………....</w:t>
      </w:r>
    </w:p>
    <w:p w:rsidR="000133AB" w:rsidRPr="000133AB" w:rsidRDefault="000133AB" w:rsidP="000133AB">
      <w:pPr>
        <w:jc w:val="right"/>
        <w:rPr>
          <w:rFonts w:ascii="Times New Roman" w:hAnsi="Times New Roman"/>
          <w:i/>
          <w:sz w:val="20"/>
        </w:rPr>
      </w:pPr>
      <w:r w:rsidRPr="000133AB">
        <w:rPr>
          <w:rFonts w:ascii="Times New Roman" w:hAnsi="Times New Roman"/>
          <w:sz w:val="20"/>
        </w:rPr>
        <w:t xml:space="preserve">          </w:t>
      </w:r>
      <w:r w:rsidRPr="000133AB">
        <w:rPr>
          <w:rFonts w:ascii="Times New Roman" w:hAnsi="Times New Roman"/>
          <w:i/>
          <w:sz w:val="20"/>
        </w:rPr>
        <w:t xml:space="preserve">                                                                  Podpis i pieczątka osoby/osób uprawnionych</w:t>
      </w:r>
    </w:p>
    <w:p w:rsidR="000133AB" w:rsidRPr="000133AB" w:rsidRDefault="000133AB" w:rsidP="000133AB">
      <w:pPr>
        <w:jc w:val="right"/>
        <w:rPr>
          <w:rFonts w:ascii="Times New Roman" w:hAnsi="Times New Roman"/>
          <w:i/>
          <w:sz w:val="20"/>
        </w:rPr>
      </w:pPr>
      <w:r w:rsidRPr="000133AB">
        <w:rPr>
          <w:rFonts w:ascii="Times New Roman" w:hAnsi="Times New Roman"/>
          <w:i/>
          <w:sz w:val="20"/>
        </w:rPr>
        <w:t>do występowania w imieniu Wykonawcy</w:t>
      </w:r>
    </w:p>
    <w:p w:rsidR="0001712C" w:rsidRPr="00AE63B8" w:rsidRDefault="0001712C" w:rsidP="0001712C">
      <w:pPr>
        <w:spacing w:after="0"/>
        <w:ind w:left="3540" w:hanging="3030"/>
        <w:rPr>
          <w:rFonts w:ascii="Times New Roman" w:hAnsi="Times New Roman"/>
          <w:sz w:val="16"/>
        </w:rPr>
      </w:pPr>
    </w:p>
    <w:p w:rsidR="0001712C" w:rsidRPr="00AE63B8" w:rsidRDefault="0001712C" w:rsidP="000C5045">
      <w:pPr>
        <w:ind w:left="142"/>
        <w:rPr>
          <w:rFonts w:ascii="Times New Roman" w:hAnsi="Times New Roman"/>
          <w:sz w:val="14"/>
        </w:rPr>
      </w:pPr>
    </w:p>
    <w:p w:rsidR="003265BE" w:rsidRDefault="003265BE">
      <w:pPr>
        <w:spacing w:after="0" w:line="240" w:lineRule="auto"/>
        <w:rPr>
          <w:rFonts w:ascii="Times New Roman" w:hAnsi="Times New Roman"/>
        </w:rPr>
      </w:pPr>
      <w:r>
        <w:rPr>
          <w:rFonts w:ascii="Times New Roman" w:hAnsi="Times New Roman"/>
        </w:rPr>
        <w:br w:type="page"/>
      </w:r>
    </w:p>
    <w:p w:rsidR="003265BE" w:rsidRPr="003458CE" w:rsidRDefault="003265BE" w:rsidP="003265BE">
      <w:pPr>
        <w:spacing w:line="240" w:lineRule="auto"/>
        <w:jc w:val="right"/>
        <w:rPr>
          <w:rFonts w:ascii="Times New Roman" w:hAnsi="Times New Roman"/>
        </w:rPr>
      </w:pPr>
      <w:r w:rsidRPr="003458CE">
        <w:rPr>
          <w:rFonts w:ascii="Times New Roman" w:hAnsi="Times New Roman"/>
        </w:rPr>
        <w:lastRenderedPageBreak/>
        <w:t>Załącznik nr 6 do SIWZ</w:t>
      </w:r>
    </w:p>
    <w:p w:rsidR="003265BE" w:rsidRPr="003458CE" w:rsidRDefault="003265BE" w:rsidP="003265BE">
      <w:pPr>
        <w:pStyle w:val="Style46"/>
        <w:widowControl/>
        <w:jc w:val="center"/>
        <w:rPr>
          <w:rStyle w:val="FontStyle68"/>
          <w:rFonts w:ascii="Times New Roman" w:hAnsi="Times New Roman" w:cs="Times New Roman"/>
          <w:b/>
          <w:sz w:val="22"/>
          <w:szCs w:val="22"/>
        </w:rPr>
      </w:pPr>
      <w:r w:rsidRPr="003458CE">
        <w:rPr>
          <w:rStyle w:val="FontStyle69"/>
          <w:rFonts w:ascii="Times New Roman" w:hAnsi="Times New Roman" w:cs="Times New Roman"/>
          <w:b/>
          <w:spacing w:val="40"/>
        </w:rPr>
        <w:t>UMOWA</w:t>
      </w:r>
      <w:r w:rsidRPr="003458CE">
        <w:rPr>
          <w:rStyle w:val="FontStyle68"/>
          <w:rFonts w:ascii="Times New Roman" w:hAnsi="Times New Roman" w:cs="Times New Roman"/>
          <w:b/>
          <w:sz w:val="22"/>
          <w:szCs w:val="22"/>
        </w:rPr>
        <w:t>- WZÓR</w:t>
      </w:r>
    </w:p>
    <w:p w:rsidR="003265BE" w:rsidRPr="003458CE" w:rsidRDefault="003265BE" w:rsidP="003265BE">
      <w:pPr>
        <w:pStyle w:val="Style46"/>
        <w:widowControl/>
        <w:jc w:val="center"/>
        <w:rPr>
          <w:rStyle w:val="FontStyle69"/>
          <w:rFonts w:ascii="Times New Roman" w:hAnsi="Times New Roman" w:cs="Times New Roman"/>
        </w:rPr>
      </w:pPr>
    </w:p>
    <w:p w:rsidR="003265BE" w:rsidRPr="003458CE" w:rsidRDefault="003265BE" w:rsidP="003265BE">
      <w:pPr>
        <w:pStyle w:val="Style12"/>
        <w:widowControl/>
        <w:jc w:val="both"/>
        <w:rPr>
          <w:rStyle w:val="FontStyle69"/>
          <w:rFonts w:ascii="Times New Roman" w:hAnsi="Times New Roman" w:cs="Times New Roman"/>
        </w:rPr>
      </w:pPr>
      <w:r w:rsidRPr="003458CE">
        <w:rPr>
          <w:rStyle w:val="FontStyle69"/>
          <w:rFonts w:ascii="Times New Roman" w:hAnsi="Times New Roman" w:cs="Times New Roman"/>
        </w:rPr>
        <w:t xml:space="preserve">Umowa zawarta w dniu.................... r. w Kleszczowie pomiędzy </w:t>
      </w:r>
    </w:p>
    <w:p w:rsidR="003265BE" w:rsidRPr="003458CE" w:rsidRDefault="003265BE" w:rsidP="003265BE">
      <w:pPr>
        <w:pStyle w:val="umowa"/>
        <w:spacing w:line="240" w:lineRule="auto"/>
        <w:rPr>
          <w:sz w:val="22"/>
          <w:szCs w:val="22"/>
        </w:rPr>
      </w:pPr>
      <w:r w:rsidRPr="003458CE">
        <w:rPr>
          <w:b/>
          <w:sz w:val="22"/>
          <w:szCs w:val="22"/>
        </w:rPr>
        <w:t xml:space="preserve">Zakładem Komunalnym „Kleszczów” Sp. z o.o., </w:t>
      </w:r>
      <w:r w:rsidRPr="003458CE">
        <w:rPr>
          <w:sz w:val="22"/>
          <w:szCs w:val="22"/>
        </w:rPr>
        <w:t xml:space="preserve">ul. Główna 41, 97-410 Kleszczów, prowadzącym działalność gospodarczą na podstawie wpisu do Krajowego Rejestru Sądowego prowadzonego przez Sąd Rejonowy dla Łodzi-Śródmieścia XX Wydział Gospodarczy nr KRS </w:t>
      </w:r>
      <w:r w:rsidRPr="003458CE">
        <w:rPr>
          <w:color w:val="000000"/>
          <w:sz w:val="22"/>
          <w:szCs w:val="22"/>
        </w:rPr>
        <w:t xml:space="preserve">0000074575, </w:t>
      </w:r>
      <w:r w:rsidRPr="003458CE">
        <w:rPr>
          <w:sz w:val="22"/>
          <w:szCs w:val="22"/>
        </w:rPr>
        <w:t xml:space="preserve">NIP: 769-19-43-770, reprezentowaną przez: </w:t>
      </w:r>
    </w:p>
    <w:p w:rsidR="003265BE" w:rsidRPr="003458CE" w:rsidRDefault="003265BE" w:rsidP="003265BE">
      <w:pPr>
        <w:pStyle w:val="umowa"/>
        <w:spacing w:line="240" w:lineRule="auto"/>
        <w:rPr>
          <w:b/>
          <w:sz w:val="22"/>
          <w:szCs w:val="22"/>
        </w:rPr>
      </w:pPr>
      <w:r w:rsidRPr="003458CE">
        <w:rPr>
          <w:b/>
          <w:sz w:val="22"/>
          <w:szCs w:val="22"/>
        </w:rPr>
        <w:t>Krzysztof Jasnos</w:t>
      </w:r>
      <w:r w:rsidRPr="003458CE">
        <w:rPr>
          <w:b/>
          <w:sz w:val="22"/>
          <w:szCs w:val="22"/>
        </w:rPr>
        <w:tab/>
        <w:t>-</w:t>
      </w:r>
      <w:r w:rsidRPr="003458CE">
        <w:rPr>
          <w:b/>
          <w:sz w:val="22"/>
          <w:szCs w:val="22"/>
        </w:rPr>
        <w:tab/>
        <w:t>Prezes Zarządu</w:t>
      </w:r>
    </w:p>
    <w:p w:rsidR="003265BE" w:rsidRPr="003458CE" w:rsidRDefault="003265BE" w:rsidP="003265BE">
      <w:pPr>
        <w:spacing w:after="0" w:line="240" w:lineRule="auto"/>
        <w:jc w:val="both"/>
        <w:rPr>
          <w:rFonts w:ascii="Times New Roman" w:hAnsi="Times New Roman"/>
          <w:b/>
          <w:bCs/>
          <w:color w:val="000000"/>
        </w:rPr>
      </w:pPr>
      <w:r w:rsidRPr="003458CE">
        <w:rPr>
          <w:rFonts w:ascii="Times New Roman" w:hAnsi="Times New Roman"/>
          <w:color w:val="000000"/>
        </w:rPr>
        <w:t xml:space="preserve">zwaną dalej </w:t>
      </w:r>
      <w:r w:rsidRPr="003458CE">
        <w:rPr>
          <w:rFonts w:ascii="Times New Roman" w:hAnsi="Times New Roman"/>
          <w:b/>
          <w:color w:val="000000"/>
        </w:rPr>
        <w:t>Zamawiającym</w:t>
      </w:r>
      <w:r w:rsidRPr="003458CE">
        <w:rPr>
          <w:rFonts w:ascii="Times New Roman" w:hAnsi="Times New Roman"/>
          <w:b/>
          <w:bCs/>
          <w:color w:val="000000"/>
        </w:rPr>
        <w:t xml:space="preserve">, </w:t>
      </w:r>
    </w:p>
    <w:p w:rsidR="003265BE" w:rsidRPr="003458CE" w:rsidRDefault="003265BE" w:rsidP="003265BE">
      <w:pPr>
        <w:spacing w:after="0" w:line="240" w:lineRule="auto"/>
        <w:jc w:val="both"/>
        <w:rPr>
          <w:rFonts w:ascii="Times New Roman" w:hAnsi="Times New Roman"/>
        </w:rPr>
      </w:pPr>
      <w:r w:rsidRPr="003458CE">
        <w:rPr>
          <w:rFonts w:ascii="Times New Roman" w:hAnsi="Times New Roman"/>
        </w:rPr>
        <w:t xml:space="preserve">a </w:t>
      </w:r>
    </w:p>
    <w:p w:rsidR="003265BE" w:rsidRPr="003458CE" w:rsidRDefault="003265BE" w:rsidP="003265BE">
      <w:pPr>
        <w:spacing w:after="0" w:line="240" w:lineRule="auto"/>
        <w:jc w:val="both"/>
        <w:rPr>
          <w:rFonts w:ascii="Times New Roman" w:hAnsi="Times New Roman"/>
        </w:rPr>
      </w:pPr>
      <w:r w:rsidRPr="003458CE">
        <w:rPr>
          <w:rFonts w:ascii="Times New Roman" w:hAnsi="Times New Roman"/>
          <w:b/>
        </w:rPr>
        <w:t>……………………………………………………………………………………………………………</w:t>
      </w:r>
      <w:r w:rsidRPr="003458CE">
        <w:rPr>
          <w:rFonts w:ascii="Times New Roman" w:hAnsi="Times New Roman"/>
        </w:rPr>
        <w:t xml:space="preserve"> </w:t>
      </w:r>
    </w:p>
    <w:p w:rsidR="003265BE" w:rsidRPr="003458CE" w:rsidRDefault="003265BE" w:rsidP="003265BE">
      <w:pPr>
        <w:tabs>
          <w:tab w:val="left" w:pos="7800"/>
        </w:tabs>
        <w:spacing w:after="0" w:line="240" w:lineRule="auto"/>
        <w:jc w:val="both"/>
        <w:rPr>
          <w:rFonts w:ascii="Times New Roman" w:hAnsi="Times New Roman"/>
          <w:color w:val="000000"/>
        </w:rPr>
      </w:pPr>
      <w:r w:rsidRPr="003458CE">
        <w:rPr>
          <w:rFonts w:ascii="Times New Roman" w:hAnsi="Times New Roman"/>
          <w:color w:val="000000"/>
        </w:rPr>
        <w:t>reprezentowaną przez:</w:t>
      </w:r>
      <w:r w:rsidRPr="003458CE">
        <w:rPr>
          <w:rFonts w:ascii="Times New Roman" w:hAnsi="Times New Roman"/>
          <w:color w:val="000000"/>
        </w:rPr>
        <w:tab/>
      </w:r>
    </w:p>
    <w:p w:rsidR="003265BE" w:rsidRPr="003458CE" w:rsidRDefault="003265BE" w:rsidP="003265BE">
      <w:pPr>
        <w:spacing w:after="0" w:line="240" w:lineRule="auto"/>
        <w:jc w:val="both"/>
        <w:rPr>
          <w:rFonts w:ascii="Times New Roman" w:hAnsi="Times New Roman"/>
          <w:b/>
        </w:rPr>
      </w:pPr>
      <w:r w:rsidRPr="003458CE">
        <w:rPr>
          <w:rFonts w:ascii="Times New Roman" w:hAnsi="Times New Roman"/>
          <w:b/>
          <w:color w:val="000000"/>
        </w:rPr>
        <w:t>………………………..</w:t>
      </w:r>
      <w:r w:rsidRPr="003458CE">
        <w:rPr>
          <w:rFonts w:ascii="Times New Roman" w:hAnsi="Times New Roman"/>
          <w:b/>
          <w:color w:val="000000"/>
        </w:rPr>
        <w:tab/>
        <w:t>-</w:t>
      </w:r>
      <w:r w:rsidRPr="003458CE">
        <w:rPr>
          <w:rFonts w:ascii="Times New Roman" w:hAnsi="Times New Roman"/>
          <w:b/>
          <w:color w:val="000000"/>
        </w:rPr>
        <w:tab/>
        <w:t>……………………………………..</w:t>
      </w:r>
    </w:p>
    <w:p w:rsidR="003265BE" w:rsidRPr="003458CE" w:rsidRDefault="003265BE" w:rsidP="003265BE">
      <w:pPr>
        <w:pStyle w:val="Tekstpodstawowy"/>
        <w:jc w:val="left"/>
        <w:rPr>
          <w:i/>
          <w:sz w:val="22"/>
          <w:szCs w:val="22"/>
        </w:rPr>
      </w:pPr>
      <w:r w:rsidRPr="003458CE">
        <w:rPr>
          <w:b w:val="0"/>
          <w:sz w:val="22"/>
          <w:szCs w:val="22"/>
        </w:rPr>
        <w:t>zwanym dalej</w:t>
      </w:r>
      <w:r w:rsidRPr="003458CE">
        <w:rPr>
          <w:sz w:val="22"/>
          <w:szCs w:val="22"/>
        </w:rPr>
        <w:t xml:space="preserve"> </w:t>
      </w:r>
      <w:r w:rsidRPr="003458CE">
        <w:rPr>
          <w:bCs/>
          <w:sz w:val="22"/>
          <w:szCs w:val="22"/>
        </w:rPr>
        <w:t>Wykonawcą</w:t>
      </w:r>
      <w:r w:rsidRPr="003458CE">
        <w:rPr>
          <w:i/>
          <w:sz w:val="22"/>
          <w:szCs w:val="22"/>
        </w:rPr>
        <w:t>.</w:t>
      </w:r>
    </w:p>
    <w:p w:rsidR="003265BE" w:rsidRPr="005D687A" w:rsidRDefault="003265BE" w:rsidP="003265BE">
      <w:pPr>
        <w:pStyle w:val="Style12"/>
        <w:widowControl/>
        <w:jc w:val="both"/>
        <w:rPr>
          <w:rStyle w:val="FontStyle69"/>
          <w:rFonts w:ascii="Times New Roman" w:hAnsi="Times New Roman" w:cs="Times New Roman"/>
          <w:color w:val="FF0000"/>
        </w:rPr>
      </w:pPr>
    </w:p>
    <w:p w:rsidR="003265BE" w:rsidRPr="003458CE" w:rsidRDefault="003265BE" w:rsidP="003265BE">
      <w:pPr>
        <w:pStyle w:val="Style12"/>
        <w:widowControl/>
        <w:jc w:val="both"/>
        <w:rPr>
          <w:rStyle w:val="FontStyle69"/>
          <w:rFonts w:ascii="Times New Roman" w:hAnsi="Times New Roman" w:cs="Times New Roman"/>
        </w:rPr>
      </w:pPr>
      <w:r w:rsidRPr="003458CE">
        <w:rPr>
          <w:rStyle w:val="FontStyle69"/>
          <w:rFonts w:ascii="Times New Roman" w:hAnsi="Times New Roman" w:cs="Times New Roman"/>
        </w:rPr>
        <w:t>W wyniku przeprowadzonego postępowania o udzielenie zamówienia publicznego w trybie przetargu nieograniczonego na podstawie ustawy z dnia 29 stycznia 2004 r. Prawo zamówień publicznych (Dz. U. 2010.113.759 z późn. zm.) Zamawiający zleca a Wykonawca zobowiązuje się wykonać przedmiotowe zamówienie</w:t>
      </w:r>
    </w:p>
    <w:p w:rsidR="003265BE" w:rsidRPr="003458CE" w:rsidRDefault="003265BE" w:rsidP="003265BE">
      <w:pPr>
        <w:pStyle w:val="Style18"/>
        <w:widowControl/>
        <w:jc w:val="center"/>
        <w:rPr>
          <w:rStyle w:val="FontStyle69"/>
          <w:rFonts w:ascii="Times New Roman" w:hAnsi="Times New Roman" w:cs="Times New Roman"/>
          <w:b/>
        </w:rPr>
      </w:pPr>
      <w:r w:rsidRPr="003458CE">
        <w:rPr>
          <w:rStyle w:val="FontStyle69"/>
          <w:rFonts w:ascii="Times New Roman" w:hAnsi="Times New Roman" w:cs="Times New Roman"/>
          <w:b/>
        </w:rPr>
        <w:t>§1</w:t>
      </w:r>
    </w:p>
    <w:p w:rsidR="005D687A" w:rsidRPr="00992D3D" w:rsidRDefault="005D687A" w:rsidP="00026C8C">
      <w:pPr>
        <w:pStyle w:val="Akapitzlist"/>
        <w:numPr>
          <w:ilvl w:val="0"/>
          <w:numId w:val="30"/>
        </w:numPr>
        <w:spacing w:before="240" w:after="0"/>
        <w:jc w:val="both"/>
        <w:rPr>
          <w:rFonts w:ascii="Times New Roman" w:hAnsi="Times New Roman"/>
          <w:b/>
        </w:rPr>
      </w:pPr>
      <w:r w:rsidRPr="003458CE">
        <w:rPr>
          <w:rFonts w:ascii="Times New Roman" w:eastAsia="Tahoma" w:hAnsi="Times New Roman"/>
          <w:kern w:val="1"/>
        </w:rPr>
        <w:t xml:space="preserve">Przedmiotem zamówienia jest sukcesywna dostawa </w:t>
      </w:r>
      <w:r w:rsidRPr="003458CE">
        <w:rPr>
          <w:rFonts w:ascii="Times New Roman" w:hAnsi="Times New Roman"/>
        </w:rPr>
        <w:t>120</w:t>
      </w:r>
      <w:r w:rsidRPr="00992D3D">
        <w:rPr>
          <w:rFonts w:ascii="Times New Roman" w:hAnsi="Times New Roman"/>
        </w:rPr>
        <w:t xml:space="preserve"> studni wodomierzowych wraz z konsolą do montażu wodomierza </w:t>
      </w:r>
    </w:p>
    <w:p w:rsidR="005D687A" w:rsidRPr="00992D3D" w:rsidRDefault="005D687A" w:rsidP="00026C8C">
      <w:pPr>
        <w:pStyle w:val="Akapitzlist"/>
        <w:numPr>
          <w:ilvl w:val="0"/>
          <w:numId w:val="30"/>
        </w:numPr>
        <w:spacing w:after="0"/>
        <w:jc w:val="both"/>
        <w:rPr>
          <w:rFonts w:ascii="Times New Roman" w:hAnsi="Times New Roman"/>
          <w:b/>
        </w:rPr>
      </w:pPr>
      <w:r w:rsidRPr="00992D3D">
        <w:rPr>
          <w:rFonts w:ascii="Times New Roman" w:hAnsi="Times New Roman"/>
        </w:rPr>
        <w:t>Parametry studni:</w:t>
      </w:r>
    </w:p>
    <w:p w:rsidR="005D687A" w:rsidRPr="00992D3D" w:rsidRDefault="005D687A" w:rsidP="00026C8C">
      <w:pPr>
        <w:pStyle w:val="Akapitzlist"/>
        <w:numPr>
          <w:ilvl w:val="2"/>
          <w:numId w:val="31"/>
        </w:numPr>
        <w:spacing w:after="0"/>
        <w:ind w:left="709" w:hanging="283"/>
        <w:jc w:val="both"/>
        <w:rPr>
          <w:rFonts w:ascii="Times New Roman" w:hAnsi="Times New Roman"/>
          <w:b/>
        </w:rPr>
      </w:pPr>
      <w:r w:rsidRPr="00992D3D">
        <w:rPr>
          <w:rFonts w:ascii="Times New Roman" w:hAnsi="Times New Roman"/>
          <w:color w:val="000000"/>
        </w:rPr>
        <w:t xml:space="preserve">Studnia wodomierzowa do montażu wodomierza na przyłączu wodociągowym, umożliwiająca odczyty wskazań licznika poza posesją oraz dokonanie wszelkich czynności eksploatacyjnych z poziomu terenu. </w:t>
      </w:r>
    </w:p>
    <w:p w:rsidR="005D687A" w:rsidRPr="00992D3D" w:rsidRDefault="005D687A" w:rsidP="00026C8C">
      <w:pPr>
        <w:pStyle w:val="Akapitzlist"/>
        <w:numPr>
          <w:ilvl w:val="2"/>
          <w:numId w:val="31"/>
        </w:numPr>
        <w:spacing w:after="0"/>
        <w:ind w:left="709" w:hanging="283"/>
        <w:jc w:val="both"/>
        <w:rPr>
          <w:rFonts w:ascii="Times New Roman" w:hAnsi="Times New Roman"/>
          <w:b/>
        </w:rPr>
      </w:pPr>
      <w:r w:rsidRPr="00992D3D">
        <w:rPr>
          <w:rFonts w:ascii="Times New Roman" w:hAnsi="Times New Roman"/>
          <w:color w:val="000000"/>
        </w:rPr>
        <w:t>Korpus studni wykonany z tworzywa sztucznego z otwartym dnem eliminującym siły wyporu w terenie o wysokim poziomie wód gruntowych,</w:t>
      </w:r>
    </w:p>
    <w:p w:rsidR="005D687A" w:rsidRPr="00992D3D" w:rsidRDefault="005D687A" w:rsidP="00026C8C">
      <w:pPr>
        <w:pStyle w:val="Akapitzlist"/>
        <w:numPr>
          <w:ilvl w:val="2"/>
          <w:numId w:val="31"/>
        </w:numPr>
        <w:spacing w:after="0"/>
        <w:ind w:left="709" w:hanging="283"/>
        <w:jc w:val="both"/>
        <w:rPr>
          <w:rFonts w:ascii="Times New Roman" w:hAnsi="Times New Roman"/>
          <w:b/>
        </w:rPr>
      </w:pPr>
      <w:r w:rsidRPr="00992D3D">
        <w:rPr>
          <w:rFonts w:ascii="Times New Roman" w:hAnsi="Times New Roman"/>
          <w:color w:val="000000"/>
        </w:rPr>
        <w:t>Wysokość minimum 1100 mm</w:t>
      </w:r>
    </w:p>
    <w:p w:rsidR="005D687A" w:rsidRPr="00992D3D" w:rsidRDefault="005D687A" w:rsidP="00026C8C">
      <w:pPr>
        <w:pStyle w:val="Akapitzlist"/>
        <w:numPr>
          <w:ilvl w:val="2"/>
          <w:numId w:val="31"/>
        </w:numPr>
        <w:spacing w:after="0"/>
        <w:ind w:left="709" w:hanging="283"/>
        <w:jc w:val="both"/>
        <w:rPr>
          <w:rFonts w:ascii="Times New Roman" w:hAnsi="Times New Roman"/>
          <w:b/>
        </w:rPr>
      </w:pPr>
      <w:r w:rsidRPr="00992D3D">
        <w:rPr>
          <w:rFonts w:ascii="Times New Roman" w:hAnsi="Times New Roman"/>
          <w:color w:val="000000"/>
        </w:rPr>
        <w:t>Średnica wewnętrzna minimum 500 mm, średnica otworu studni minimum 400 mm</w:t>
      </w:r>
    </w:p>
    <w:p w:rsidR="005D687A" w:rsidRPr="00992D3D" w:rsidRDefault="005D687A" w:rsidP="00026C8C">
      <w:pPr>
        <w:pStyle w:val="Akapitzlist"/>
        <w:numPr>
          <w:ilvl w:val="2"/>
          <w:numId w:val="31"/>
        </w:numPr>
        <w:spacing w:after="0"/>
        <w:ind w:left="709" w:hanging="283"/>
        <w:jc w:val="both"/>
        <w:rPr>
          <w:rFonts w:ascii="Times New Roman" w:hAnsi="Times New Roman"/>
          <w:b/>
        </w:rPr>
      </w:pPr>
      <w:r w:rsidRPr="00992D3D">
        <w:rPr>
          <w:rFonts w:ascii="Times New Roman" w:hAnsi="Times New Roman"/>
          <w:color w:val="000000"/>
        </w:rPr>
        <w:t xml:space="preserve">Możliwość podłączenia wodomierzy  </w:t>
      </w:r>
      <w:r w:rsidRPr="00992D3D">
        <w:rPr>
          <w:rFonts w:ascii="Times New Roman" w:hAnsi="Times New Roman"/>
          <w:bCs/>
          <w:color w:val="000000"/>
        </w:rPr>
        <w:t>DN20</w:t>
      </w:r>
      <w:r w:rsidRPr="00992D3D">
        <w:rPr>
          <w:rFonts w:ascii="Times New Roman" w:hAnsi="Times New Roman"/>
          <w:color w:val="000000"/>
        </w:rPr>
        <w:t xml:space="preserve"> lub DN25</w:t>
      </w:r>
    </w:p>
    <w:p w:rsidR="005D687A" w:rsidRPr="00992D3D" w:rsidRDefault="005D687A" w:rsidP="00026C8C">
      <w:pPr>
        <w:pStyle w:val="Akapitzlist"/>
        <w:numPr>
          <w:ilvl w:val="2"/>
          <w:numId w:val="31"/>
        </w:numPr>
        <w:spacing w:after="0"/>
        <w:ind w:left="709" w:hanging="283"/>
        <w:jc w:val="both"/>
        <w:rPr>
          <w:rFonts w:ascii="Times New Roman" w:hAnsi="Times New Roman"/>
          <w:b/>
        </w:rPr>
      </w:pPr>
      <w:r w:rsidRPr="00992D3D">
        <w:rPr>
          <w:rFonts w:ascii="Times New Roman" w:hAnsi="Times New Roman"/>
          <w:color w:val="000000"/>
        </w:rPr>
        <w:t xml:space="preserve">Ocieplenie górnej części korpusu na głębokości min 650 mm oraz pokrywy studni, która  zapewnia  utrzymanie dodatniej temperatury wewnątrz studni w okresie zimowym  </w:t>
      </w:r>
    </w:p>
    <w:p w:rsidR="005D687A" w:rsidRPr="00992D3D" w:rsidRDefault="005D687A" w:rsidP="00026C8C">
      <w:pPr>
        <w:pStyle w:val="Akapitzlist"/>
        <w:numPr>
          <w:ilvl w:val="2"/>
          <w:numId w:val="31"/>
        </w:numPr>
        <w:spacing w:after="0"/>
        <w:ind w:left="709" w:hanging="283"/>
        <w:jc w:val="both"/>
        <w:rPr>
          <w:rFonts w:ascii="Times New Roman" w:hAnsi="Times New Roman"/>
          <w:b/>
        </w:rPr>
      </w:pPr>
      <w:r w:rsidRPr="00992D3D">
        <w:rPr>
          <w:rFonts w:ascii="Times New Roman" w:hAnsi="Times New Roman"/>
          <w:color w:val="000000"/>
        </w:rPr>
        <w:t>Konsola wodomierza umieszczona maksymalnie 400 mm od poziomu terenu, wyposażona w łączniki wodomierza, zawory odcinające grzybkowe skośne oraz zawór antyskażeniowy, 2szt kolano – wszystko DN 20</w:t>
      </w:r>
    </w:p>
    <w:p w:rsidR="005D687A" w:rsidRPr="00AD0C3E" w:rsidRDefault="005D687A" w:rsidP="00026C8C">
      <w:pPr>
        <w:pStyle w:val="Akapitzlist"/>
        <w:numPr>
          <w:ilvl w:val="2"/>
          <w:numId w:val="31"/>
        </w:numPr>
        <w:spacing w:after="0"/>
        <w:ind w:left="709" w:hanging="283"/>
        <w:jc w:val="both"/>
        <w:rPr>
          <w:rFonts w:ascii="Times New Roman" w:hAnsi="Times New Roman"/>
          <w:b/>
        </w:rPr>
      </w:pPr>
      <w:r w:rsidRPr="00992D3D">
        <w:rPr>
          <w:rFonts w:ascii="Times New Roman" w:hAnsi="Times New Roman"/>
          <w:color w:val="000000"/>
        </w:rPr>
        <w:t>Studnia zwieńczona pokrywą z tworzywa sztucznego lub z żeliwa o minimalnym obciążeniu 1500 kg ( klasa A15 zgodnie z normą EN 124)</w:t>
      </w:r>
    </w:p>
    <w:p w:rsidR="005D687A" w:rsidRPr="00AD0C3E" w:rsidRDefault="005D687A" w:rsidP="00026C8C">
      <w:pPr>
        <w:pStyle w:val="Akapitzlist"/>
        <w:numPr>
          <w:ilvl w:val="0"/>
          <w:numId w:val="30"/>
        </w:numPr>
        <w:spacing w:after="0"/>
        <w:jc w:val="both"/>
        <w:rPr>
          <w:rFonts w:ascii="Times New Roman" w:hAnsi="Times New Roman"/>
          <w:b/>
        </w:rPr>
      </w:pPr>
      <w:r w:rsidRPr="00AD0C3E">
        <w:rPr>
          <w:rFonts w:ascii="Times New Roman" w:eastAsia="Tahoma" w:hAnsi="Times New Roman"/>
          <w:kern w:val="1"/>
        </w:rPr>
        <w:t xml:space="preserve">Wszystkie studnie wodomierzowe muszą być fabrycznie nowe, pochodzić z bieżącej produkcji i posiadać aktualny atest PZH, deklaracje zgodności z PN oraz kartę katalogową.  </w:t>
      </w:r>
    </w:p>
    <w:p w:rsidR="005D687A" w:rsidRPr="00AD0C3E" w:rsidRDefault="005D687A" w:rsidP="00026C8C">
      <w:pPr>
        <w:pStyle w:val="Akapitzlist"/>
        <w:numPr>
          <w:ilvl w:val="0"/>
          <w:numId w:val="30"/>
        </w:numPr>
        <w:spacing w:after="0"/>
        <w:jc w:val="both"/>
        <w:rPr>
          <w:rFonts w:ascii="Times New Roman" w:hAnsi="Times New Roman"/>
          <w:b/>
        </w:rPr>
      </w:pPr>
      <w:r w:rsidRPr="00AD0C3E">
        <w:rPr>
          <w:rFonts w:ascii="Times New Roman" w:eastAsia="Tahoma" w:hAnsi="Times New Roman"/>
          <w:kern w:val="1"/>
        </w:rPr>
        <w:t xml:space="preserve">Wszystkie oferowane studnie wodomierzowe muszą pochodzić od jednego producenta. </w:t>
      </w:r>
    </w:p>
    <w:p w:rsidR="005D687A" w:rsidRPr="00AD0C3E" w:rsidRDefault="005D687A" w:rsidP="00026C8C">
      <w:pPr>
        <w:pStyle w:val="Akapitzlist"/>
        <w:numPr>
          <w:ilvl w:val="0"/>
          <w:numId w:val="30"/>
        </w:numPr>
        <w:spacing w:after="0"/>
        <w:jc w:val="both"/>
        <w:rPr>
          <w:rFonts w:ascii="Times New Roman" w:hAnsi="Times New Roman"/>
          <w:b/>
        </w:rPr>
      </w:pPr>
      <w:r w:rsidRPr="00AD0C3E">
        <w:rPr>
          <w:rFonts w:ascii="Times New Roman" w:eastAsia="Tahoma" w:hAnsi="Times New Roman"/>
          <w:kern w:val="1"/>
        </w:rPr>
        <w:t>Koszty transportu do Zamawiającego ponosi Wykonawca.</w:t>
      </w:r>
    </w:p>
    <w:p w:rsidR="005D687A" w:rsidRPr="002D2AC5" w:rsidRDefault="005D687A" w:rsidP="00026C8C">
      <w:pPr>
        <w:pStyle w:val="Akapitzlist"/>
        <w:numPr>
          <w:ilvl w:val="0"/>
          <w:numId w:val="30"/>
        </w:numPr>
        <w:spacing w:after="0"/>
        <w:jc w:val="both"/>
        <w:rPr>
          <w:rFonts w:ascii="Times New Roman" w:hAnsi="Times New Roman"/>
          <w:b/>
        </w:rPr>
      </w:pPr>
      <w:r w:rsidRPr="002D2AC5">
        <w:rPr>
          <w:rFonts w:ascii="Times New Roman" w:hAnsi="Times New Roman"/>
        </w:rPr>
        <w:t>Wykonawca b</w:t>
      </w:r>
      <w:r w:rsidRPr="002D2AC5">
        <w:rPr>
          <w:rFonts w:ascii="Times New Roman" w:eastAsia="TimesNewRoman" w:hAnsi="Times New Roman"/>
        </w:rPr>
        <w:t>ę</w:t>
      </w:r>
      <w:r w:rsidRPr="002D2AC5">
        <w:rPr>
          <w:rFonts w:ascii="Times New Roman" w:hAnsi="Times New Roman"/>
        </w:rPr>
        <w:t>dzie ponosił pełn</w:t>
      </w:r>
      <w:r w:rsidRPr="002D2AC5">
        <w:rPr>
          <w:rFonts w:ascii="Times New Roman" w:eastAsia="TimesNewRoman" w:hAnsi="Times New Roman"/>
        </w:rPr>
        <w:t xml:space="preserve">ą </w:t>
      </w:r>
      <w:r w:rsidRPr="002D2AC5">
        <w:rPr>
          <w:rFonts w:ascii="Times New Roman" w:hAnsi="Times New Roman"/>
        </w:rPr>
        <w:t>odpowiedzialno</w:t>
      </w:r>
      <w:r w:rsidRPr="002D2AC5">
        <w:rPr>
          <w:rFonts w:ascii="Times New Roman" w:eastAsia="TimesNewRoman" w:hAnsi="Times New Roman"/>
        </w:rPr>
        <w:t xml:space="preserve">ść </w:t>
      </w:r>
      <w:r w:rsidRPr="002D2AC5">
        <w:rPr>
          <w:rFonts w:ascii="Times New Roman" w:hAnsi="Times New Roman"/>
        </w:rPr>
        <w:t>wobec Zamawiaj</w:t>
      </w:r>
      <w:r w:rsidRPr="002D2AC5">
        <w:rPr>
          <w:rFonts w:ascii="Times New Roman" w:eastAsia="TimesNewRoman" w:hAnsi="Times New Roman"/>
        </w:rPr>
        <w:t>ą</w:t>
      </w:r>
      <w:r w:rsidRPr="002D2AC5">
        <w:rPr>
          <w:rFonts w:ascii="Times New Roman" w:hAnsi="Times New Roman"/>
        </w:rPr>
        <w:t>cego i osób trzecich za prace i dostawy wykonane przez podwykonawców.</w:t>
      </w:r>
    </w:p>
    <w:p w:rsidR="005D687A" w:rsidRPr="002D2AC5" w:rsidRDefault="005D687A" w:rsidP="00026C8C">
      <w:pPr>
        <w:pStyle w:val="Akapitzlist"/>
        <w:numPr>
          <w:ilvl w:val="0"/>
          <w:numId w:val="30"/>
        </w:numPr>
        <w:spacing w:after="0"/>
        <w:jc w:val="both"/>
        <w:rPr>
          <w:rFonts w:ascii="Times New Roman" w:hAnsi="Times New Roman"/>
          <w:b/>
        </w:rPr>
      </w:pPr>
      <w:r w:rsidRPr="002D2AC5">
        <w:rPr>
          <w:rFonts w:ascii="Times New Roman" w:hAnsi="Times New Roman"/>
        </w:rPr>
        <w:t>Kod CPV: 44.16.31.12-8</w:t>
      </w:r>
    </w:p>
    <w:p w:rsidR="002D2AC5" w:rsidRDefault="002D2AC5" w:rsidP="00873845">
      <w:pPr>
        <w:pStyle w:val="Style18"/>
        <w:widowControl/>
        <w:spacing w:before="240" w:after="240"/>
        <w:jc w:val="center"/>
        <w:rPr>
          <w:rStyle w:val="FontStyle69"/>
          <w:rFonts w:ascii="Times New Roman" w:hAnsi="Times New Roman" w:cs="Times New Roman"/>
          <w:b/>
        </w:rPr>
      </w:pPr>
    </w:p>
    <w:p w:rsidR="002D2AC5" w:rsidRDefault="002D2AC5" w:rsidP="00873845">
      <w:pPr>
        <w:pStyle w:val="Style18"/>
        <w:widowControl/>
        <w:spacing w:before="240" w:after="240"/>
        <w:jc w:val="center"/>
        <w:rPr>
          <w:rStyle w:val="FontStyle69"/>
          <w:rFonts w:ascii="Times New Roman" w:hAnsi="Times New Roman" w:cs="Times New Roman"/>
          <w:b/>
        </w:rPr>
      </w:pPr>
    </w:p>
    <w:p w:rsidR="003265BE" w:rsidRPr="00B40F04" w:rsidRDefault="003265BE" w:rsidP="00873845">
      <w:pPr>
        <w:pStyle w:val="Style18"/>
        <w:widowControl/>
        <w:spacing w:before="240" w:after="240"/>
        <w:jc w:val="center"/>
        <w:rPr>
          <w:rStyle w:val="FontStyle69"/>
          <w:rFonts w:ascii="Times New Roman" w:hAnsi="Times New Roman" w:cs="Times New Roman"/>
          <w:b/>
        </w:rPr>
      </w:pPr>
      <w:r w:rsidRPr="00B40F04">
        <w:rPr>
          <w:rStyle w:val="FontStyle69"/>
          <w:rFonts w:ascii="Times New Roman" w:hAnsi="Times New Roman" w:cs="Times New Roman"/>
          <w:b/>
        </w:rPr>
        <w:lastRenderedPageBreak/>
        <w:t>§2</w:t>
      </w:r>
    </w:p>
    <w:p w:rsidR="00F408B7" w:rsidRPr="00B40F04" w:rsidRDefault="00F408B7" w:rsidP="00026C8C">
      <w:pPr>
        <w:pStyle w:val="Akapitzlist"/>
        <w:numPr>
          <w:ilvl w:val="0"/>
          <w:numId w:val="32"/>
        </w:numPr>
        <w:tabs>
          <w:tab w:val="left" w:pos="284"/>
        </w:tabs>
        <w:spacing w:after="0"/>
        <w:ind w:left="284" w:hanging="284"/>
        <w:jc w:val="both"/>
        <w:rPr>
          <w:rFonts w:ascii="Times New Roman" w:hAnsi="Times New Roman"/>
        </w:rPr>
      </w:pPr>
      <w:r w:rsidRPr="00B40F04">
        <w:rPr>
          <w:rFonts w:ascii="Times New Roman" w:hAnsi="Times New Roman"/>
        </w:rPr>
        <w:t xml:space="preserve">Realizacja całości zamówienia </w:t>
      </w:r>
      <w:r w:rsidR="00873845" w:rsidRPr="00B40F04">
        <w:rPr>
          <w:rFonts w:ascii="Times New Roman" w:hAnsi="Times New Roman"/>
        </w:rPr>
        <w:t xml:space="preserve">nastąpi </w:t>
      </w:r>
      <w:r w:rsidRPr="00B40F04">
        <w:rPr>
          <w:rFonts w:ascii="Times New Roman" w:hAnsi="Times New Roman"/>
        </w:rPr>
        <w:t>do dnia 30.12.2013 r</w:t>
      </w:r>
    </w:p>
    <w:p w:rsidR="00F408B7" w:rsidRPr="00B40F04" w:rsidRDefault="00F408B7" w:rsidP="00026C8C">
      <w:pPr>
        <w:pStyle w:val="Akapitzlist"/>
        <w:numPr>
          <w:ilvl w:val="0"/>
          <w:numId w:val="32"/>
        </w:numPr>
        <w:tabs>
          <w:tab w:val="left" w:pos="284"/>
        </w:tabs>
        <w:spacing w:after="0"/>
        <w:ind w:left="284" w:hanging="284"/>
        <w:jc w:val="both"/>
        <w:rPr>
          <w:rFonts w:ascii="Times New Roman" w:hAnsi="Times New Roman"/>
        </w:rPr>
      </w:pPr>
      <w:r w:rsidRPr="00B40F04">
        <w:rPr>
          <w:rFonts w:ascii="Times New Roman" w:hAnsi="Times New Roman"/>
        </w:rPr>
        <w:t xml:space="preserve">Realizacja przedmiotu zamówienia następować będzie sukcesywnie (partiami) zgodnie z zamówieniami częściowymi wystawianymi przez Zamawiającego. </w:t>
      </w:r>
    </w:p>
    <w:p w:rsidR="00F408B7" w:rsidRPr="00B40F04" w:rsidRDefault="00F408B7" w:rsidP="00026C8C">
      <w:pPr>
        <w:pStyle w:val="Akapitzlist"/>
        <w:numPr>
          <w:ilvl w:val="0"/>
          <w:numId w:val="32"/>
        </w:numPr>
        <w:tabs>
          <w:tab w:val="left" w:pos="284"/>
        </w:tabs>
        <w:spacing w:after="0"/>
        <w:ind w:left="284" w:hanging="284"/>
        <w:jc w:val="both"/>
        <w:rPr>
          <w:rFonts w:ascii="Times New Roman" w:hAnsi="Times New Roman"/>
        </w:rPr>
      </w:pPr>
      <w:r w:rsidRPr="00B40F04">
        <w:rPr>
          <w:rFonts w:ascii="Times New Roman" w:hAnsi="Times New Roman"/>
        </w:rPr>
        <w:t>Pierwsza dostawa nastąpi nie później niż 7 dni od daty podpisania umowy w ilości 30% całości zamówienia.</w:t>
      </w:r>
    </w:p>
    <w:p w:rsidR="00F408B7" w:rsidRPr="00B40F04" w:rsidRDefault="00F408B7" w:rsidP="00026C8C">
      <w:pPr>
        <w:pStyle w:val="Akapitzlist"/>
        <w:numPr>
          <w:ilvl w:val="0"/>
          <w:numId w:val="32"/>
        </w:numPr>
        <w:tabs>
          <w:tab w:val="left" w:pos="284"/>
        </w:tabs>
        <w:spacing w:after="0"/>
        <w:ind w:left="284" w:hanging="284"/>
        <w:jc w:val="both"/>
        <w:rPr>
          <w:rFonts w:ascii="Times New Roman" w:hAnsi="Times New Roman"/>
        </w:rPr>
      </w:pPr>
      <w:r w:rsidRPr="00B40F04">
        <w:rPr>
          <w:rFonts w:ascii="Times New Roman" w:hAnsi="Times New Roman"/>
        </w:rPr>
        <w:t>Kolejne dostawy następować będą w terminie 5 dni kalendarzowych od dnia otrzymania pisemnego zamówienia częściowego od Zamawiającego.</w:t>
      </w:r>
    </w:p>
    <w:p w:rsidR="003265BE" w:rsidRPr="005D687A" w:rsidRDefault="003265BE" w:rsidP="00873845">
      <w:pPr>
        <w:pStyle w:val="Style18"/>
        <w:widowControl/>
        <w:spacing w:before="240" w:after="240"/>
        <w:jc w:val="center"/>
        <w:rPr>
          <w:rStyle w:val="FontStyle69"/>
          <w:rFonts w:ascii="Times New Roman" w:hAnsi="Times New Roman" w:cs="Times New Roman"/>
          <w:b/>
        </w:rPr>
      </w:pPr>
      <w:r w:rsidRPr="005D687A">
        <w:rPr>
          <w:rStyle w:val="FontStyle69"/>
          <w:rFonts w:ascii="Times New Roman" w:hAnsi="Times New Roman" w:cs="Times New Roman"/>
          <w:b/>
        </w:rPr>
        <w:t>§3</w:t>
      </w:r>
    </w:p>
    <w:p w:rsidR="003265BE" w:rsidRPr="00F10C40" w:rsidRDefault="003265BE" w:rsidP="00026C8C">
      <w:pPr>
        <w:pStyle w:val="Style39"/>
        <w:widowControl/>
        <w:numPr>
          <w:ilvl w:val="2"/>
          <w:numId w:val="24"/>
        </w:numPr>
        <w:tabs>
          <w:tab w:val="clear" w:pos="1440"/>
          <w:tab w:val="num" w:pos="284"/>
        </w:tabs>
        <w:ind w:left="284" w:hanging="284"/>
        <w:jc w:val="both"/>
        <w:rPr>
          <w:sz w:val="22"/>
          <w:szCs w:val="22"/>
        </w:rPr>
      </w:pPr>
      <w:r w:rsidRPr="00F10C40">
        <w:rPr>
          <w:sz w:val="22"/>
          <w:szCs w:val="22"/>
        </w:rPr>
        <w:t>Wykonawca zobowiązuje się dostarczyć i elementy przedmiotu umowy o parametrach określonych w §1 umowy oraz SIWZ.</w:t>
      </w:r>
    </w:p>
    <w:p w:rsidR="003265BE" w:rsidRPr="00F10C40" w:rsidRDefault="003265BE" w:rsidP="00026C8C">
      <w:pPr>
        <w:pStyle w:val="Style39"/>
        <w:widowControl/>
        <w:numPr>
          <w:ilvl w:val="2"/>
          <w:numId w:val="24"/>
        </w:numPr>
        <w:tabs>
          <w:tab w:val="clear" w:pos="1440"/>
          <w:tab w:val="num" w:pos="284"/>
        </w:tabs>
        <w:ind w:left="284" w:hanging="284"/>
        <w:jc w:val="both"/>
        <w:rPr>
          <w:sz w:val="22"/>
          <w:szCs w:val="22"/>
        </w:rPr>
      </w:pPr>
      <w:r w:rsidRPr="00F10C40">
        <w:rPr>
          <w:sz w:val="22"/>
          <w:szCs w:val="22"/>
        </w:rPr>
        <w:t>W przypadku stwierdzenia niezgodności dostarczonych towarów z zamówieniem, Wykonawca zobowiązuje się do niezwłocznej, najpóźniej w ciągu 7 dni kalendarzowych, wymiany przedmiotu umowy na zgodny z parametrami określonymi w zamówieniu.</w:t>
      </w:r>
    </w:p>
    <w:p w:rsidR="003265BE" w:rsidRPr="005D687A" w:rsidRDefault="003265BE" w:rsidP="00026C8C">
      <w:pPr>
        <w:pStyle w:val="Style39"/>
        <w:widowControl/>
        <w:numPr>
          <w:ilvl w:val="2"/>
          <w:numId w:val="24"/>
        </w:numPr>
        <w:tabs>
          <w:tab w:val="clear" w:pos="1440"/>
          <w:tab w:val="num" w:pos="284"/>
        </w:tabs>
        <w:ind w:left="284" w:hanging="284"/>
        <w:jc w:val="both"/>
        <w:rPr>
          <w:rStyle w:val="FontStyle69"/>
          <w:rFonts w:ascii="Times New Roman" w:hAnsi="Times New Roman" w:cs="Times New Roman"/>
        </w:rPr>
      </w:pPr>
      <w:r w:rsidRPr="005D687A">
        <w:rPr>
          <w:rStyle w:val="FontStyle69"/>
          <w:rFonts w:ascii="Times New Roman" w:hAnsi="Times New Roman" w:cs="Times New Roman"/>
        </w:rPr>
        <w:t>Wykonawca dostarczy przedmiot umowy na własny koszt i ryzyko.</w:t>
      </w:r>
    </w:p>
    <w:p w:rsidR="003265BE" w:rsidRPr="005D687A" w:rsidRDefault="003265BE" w:rsidP="00B40F04">
      <w:pPr>
        <w:pStyle w:val="Style18"/>
        <w:widowControl/>
        <w:spacing w:before="240" w:after="240"/>
        <w:jc w:val="center"/>
        <w:rPr>
          <w:rStyle w:val="FontStyle69"/>
          <w:rFonts w:ascii="Times New Roman" w:hAnsi="Times New Roman" w:cs="Times New Roman"/>
          <w:b/>
        </w:rPr>
      </w:pPr>
      <w:r w:rsidRPr="005D687A">
        <w:rPr>
          <w:rStyle w:val="FontStyle69"/>
          <w:rFonts w:ascii="Times New Roman" w:hAnsi="Times New Roman" w:cs="Times New Roman"/>
          <w:b/>
        </w:rPr>
        <w:t>§4</w:t>
      </w:r>
    </w:p>
    <w:p w:rsidR="00D76ED9" w:rsidRPr="00C4433D" w:rsidRDefault="00D76ED9" w:rsidP="00026C8C">
      <w:pPr>
        <w:pStyle w:val="Akapitzlist"/>
        <w:numPr>
          <w:ilvl w:val="0"/>
          <w:numId w:val="34"/>
        </w:numPr>
        <w:ind w:left="284" w:hanging="284"/>
        <w:jc w:val="both"/>
        <w:rPr>
          <w:rFonts w:ascii="Times New Roman" w:hAnsi="Times New Roman"/>
          <w:shd w:val="clear" w:color="auto" w:fill="FFFFFF"/>
        </w:rPr>
      </w:pPr>
      <w:r w:rsidRPr="00C4433D">
        <w:rPr>
          <w:rFonts w:ascii="Times New Roman" w:hAnsi="Times New Roman"/>
          <w:shd w:val="clear" w:color="auto" w:fill="FFFFFF"/>
        </w:rPr>
        <w:t>Wynagrodzenie za realizację całego przedmiotu umowy określonego w § 1 niniejszej umowy na dzień zawarcia umowy strony ustalają na kwotę w wysokości</w:t>
      </w:r>
    </w:p>
    <w:p w:rsidR="00D76ED9" w:rsidRPr="00C4433D" w:rsidRDefault="00C4433D" w:rsidP="00C4433D">
      <w:pPr>
        <w:pStyle w:val="Akapitzlist"/>
        <w:ind w:left="284"/>
        <w:jc w:val="both"/>
        <w:rPr>
          <w:rFonts w:ascii="Times New Roman" w:hAnsi="Times New Roman"/>
          <w:shd w:val="clear" w:color="auto" w:fill="FFFFFF"/>
        </w:rPr>
      </w:pPr>
      <w:r>
        <w:rPr>
          <w:rFonts w:ascii="Times New Roman" w:hAnsi="Times New Roman"/>
          <w:b/>
          <w:shd w:val="clear" w:color="auto" w:fill="FFFFFF"/>
        </w:rPr>
        <w:t>..</w:t>
      </w:r>
      <w:r w:rsidR="00D76ED9" w:rsidRPr="00C4433D">
        <w:rPr>
          <w:rFonts w:ascii="Times New Roman" w:hAnsi="Times New Roman"/>
          <w:b/>
          <w:shd w:val="clear" w:color="auto" w:fill="FFFFFF"/>
        </w:rPr>
        <w:t>….zł netto + VAT ... %, co stanowi kwotę brutto ……zł słownie:……..,</w:t>
      </w:r>
      <w:r w:rsidR="00D76ED9" w:rsidRPr="00C4433D">
        <w:rPr>
          <w:rFonts w:ascii="Times New Roman" w:hAnsi="Times New Roman"/>
          <w:shd w:val="clear" w:color="auto" w:fill="FFFFFF"/>
        </w:rPr>
        <w:t xml:space="preserve"> z zastrzeżeniem ust. 2,</w:t>
      </w:r>
    </w:p>
    <w:p w:rsidR="00D76ED9" w:rsidRPr="00C4433D" w:rsidRDefault="00D76ED9" w:rsidP="00026C8C">
      <w:pPr>
        <w:pStyle w:val="Akapitzlist"/>
        <w:numPr>
          <w:ilvl w:val="0"/>
          <w:numId w:val="34"/>
        </w:numPr>
        <w:spacing w:after="0"/>
        <w:ind w:left="284" w:hanging="284"/>
        <w:jc w:val="both"/>
        <w:rPr>
          <w:rFonts w:ascii="Times New Roman" w:hAnsi="Times New Roman"/>
          <w:shd w:val="clear" w:color="auto" w:fill="FFFFFF"/>
        </w:rPr>
      </w:pPr>
      <w:r w:rsidRPr="00C4433D">
        <w:rPr>
          <w:rFonts w:ascii="Times New Roman" w:hAnsi="Times New Roman"/>
          <w:shd w:val="clear" w:color="auto" w:fill="FFFFFF"/>
        </w:rPr>
        <w:t>Wysokość wynagrodzenia przysługującego wykonawcy za dostawę poszczególnych partii przedmiotu umowy ustalona będzie na podstawie ceny jednostkowej podanej poniżej pomnożonej przez ilość dostarczonego towaru.</w:t>
      </w:r>
    </w:p>
    <w:p w:rsidR="00B40F04" w:rsidRPr="002D2AC5" w:rsidRDefault="003265BE" w:rsidP="00C4433D">
      <w:pPr>
        <w:pStyle w:val="Style12"/>
        <w:widowControl/>
        <w:tabs>
          <w:tab w:val="left" w:pos="284"/>
        </w:tabs>
        <w:ind w:left="284"/>
        <w:jc w:val="both"/>
        <w:rPr>
          <w:rStyle w:val="FontStyle69"/>
          <w:rFonts w:ascii="Times New Roman" w:hAnsi="Times New Roman" w:cs="Times New Roman"/>
          <w:color w:val="auto"/>
        </w:rPr>
      </w:pPr>
      <w:r w:rsidRPr="002D2AC5">
        <w:rPr>
          <w:sz w:val="22"/>
          <w:szCs w:val="22"/>
        </w:rPr>
        <w:t xml:space="preserve">cenę </w:t>
      </w:r>
      <w:r w:rsidR="00D76ED9" w:rsidRPr="002D2AC5">
        <w:rPr>
          <w:sz w:val="22"/>
          <w:szCs w:val="22"/>
        </w:rPr>
        <w:t>1 szt. studni wodomierzowej wraz z konsolą do montażu wodomierza</w:t>
      </w:r>
      <w:r w:rsidRPr="002D2AC5">
        <w:rPr>
          <w:sz w:val="22"/>
          <w:szCs w:val="22"/>
        </w:rPr>
        <w:t xml:space="preserve"> brutto (z VAT) …........................... </w:t>
      </w:r>
      <w:r w:rsidRPr="002D2AC5">
        <w:rPr>
          <w:i/>
          <w:sz w:val="22"/>
          <w:szCs w:val="22"/>
        </w:rPr>
        <w:t>słownie złotych</w:t>
      </w:r>
      <w:r w:rsidRPr="002D2AC5">
        <w:rPr>
          <w:sz w:val="22"/>
          <w:szCs w:val="22"/>
        </w:rPr>
        <w:t xml:space="preserve"> ....................................................... kwota VAT ...................................... netto (bez VAT) .............................</w:t>
      </w:r>
      <w:r w:rsidR="00C4433D" w:rsidRPr="002D2AC5">
        <w:rPr>
          <w:sz w:val="22"/>
          <w:szCs w:val="22"/>
        </w:rPr>
        <w:t>......................</w:t>
      </w:r>
    </w:p>
    <w:p w:rsidR="003265BE" w:rsidRDefault="003265BE" w:rsidP="00026C8C">
      <w:pPr>
        <w:pStyle w:val="Style18"/>
        <w:widowControl/>
        <w:numPr>
          <w:ilvl w:val="0"/>
          <w:numId w:val="34"/>
        </w:numPr>
        <w:ind w:left="284" w:hanging="284"/>
        <w:jc w:val="both"/>
        <w:rPr>
          <w:rStyle w:val="FontStyle69"/>
          <w:rFonts w:ascii="Times New Roman" w:hAnsi="Times New Roman" w:cs="Times New Roman"/>
        </w:rPr>
      </w:pPr>
      <w:r w:rsidRPr="005D687A">
        <w:rPr>
          <w:rStyle w:val="FontStyle69"/>
          <w:rFonts w:ascii="Times New Roman" w:hAnsi="Times New Roman" w:cs="Times New Roman"/>
        </w:rPr>
        <w:t>Zapłata należności będzie dokonana przelewem na podstawie faktury VAT na rachunek wykonawcy w terminie 14 dni licząc od daty dostarczenia Zamawiającemu podpisanego przez obie strony protokołu odbioru przedmiotu dostawy oraz faktury VAT.</w:t>
      </w:r>
    </w:p>
    <w:p w:rsidR="00C4433D" w:rsidRPr="00C4433D" w:rsidRDefault="00C4433D" w:rsidP="00026C8C">
      <w:pPr>
        <w:pStyle w:val="Akapitzlist"/>
        <w:numPr>
          <w:ilvl w:val="0"/>
          <w:numId w:val="34"/>
        </w:numPr>
        <w:spacing w:after="0"/>
        <w:ind w:left="284" w:hanging="284"/>
        <w:jc w:val="both"/>
        <w:rPr>
          <w:rFonts w:ascii="Times New Roman" w:hAnsi="Times New Roman"/>
          <w:shd w:val="clear" w:color="auto" w:fill="FFFFFF"/>
        </w:rPr>
      </w:pPr>
      <w:r w:rsidRPr="00C4433D">
        <w:rPr>
          <w:rFonts w:ascii="Times New Roman" w:hAnsi="Times New Roman"/>
          <w:shd w:val="clear" w:color="auto" w:fill="FFFFFF"/>
        </w:rPr>
        <w:t>Za dzień zapłaty faktury uznaje się dzień obciążenia rachunku Zamawiającego.</w:t>
      </w:r>
    </w:p>
    <w:p w:rsidR="003265BE" w:rsidRPr="005D687A" w:rsidRDefault="003265BE" w:rsidP="002D2AC5">
      <w:pPr>
        <w:pStyle w:val="Style18"/>
        <w:widowControl/>
        <w:spacing w:before="240" w:after="240"/>
        <w:jc w:val="center"/>
        <w:rPr>
          <w:rStyle w:val="FontStyle69"/>
          <w:rFonts w:ascii="Times New Roman" w:hAnsi="Times New Roman" w:cs="Times New Roman"/>
          <w:b/>
        </w:rPr>
      </w:pPr>
      <w:r w:rsidRPr="005D687A">
        <w:rPr>
          <w:rStyle w:val="FontStyle69"/>
          <w:rFonts w:ascii="Times New Roman" w:hAnsi="Times New Roman" w:cs="Times New Roman"/>
          <w:b/>
        </w:rPr>
        <w:t>§5</w:t>
      </w:r>
    </w:p>
    <w:p w:rsidR="00EA6C9D" w:rsidRPr="00322D03" w:rsidRDefault="00EA6C9D" w:rsidP="00EA6C9D">
      <w:pPr>
        <w:pStyle w:val="Akapitzlist"/>
        <w:spacing w:after="0"/>
        <w:ind w:left="0"/>
        <w:jc w:val="both"/>
        <w:rPr>
          <w:rFonts w:ascii="Times New Roman" w:hAnsi="Times New Roman"/>
        </w:rPr>
      </w:pPr>
      <w:r w:rsidRPr="00322D03">
        <w:rPr>
          <w:rFonts w:ascii="Times New Roman" w:hAnsi="Times New Roman"/>
        </w:rPr>
        <w:t>Strony ustalają odpowiedzialność za niewykonanie lub nienależyte wykonanie przedmiotu umowy miedzy innymi w formie kar umownych, które będą naliczane w następujących wypadkach i wysokościach:</w:t>
      </w:r>
    </w:p>
    <w:p w:rsidR="00EA6C9D" w:rsidRPr="00322D03" w:rsidRDefault="00EA6C9D" w:rsidP="00026C8C">
      <w:pPr>
        <w:pStyle w:val="Akapitzlist"/>
        <w:numPr>
          <w:ilvl w:val="0"/>
          <w:numId w:val="35"/>
        </w:numPr>
        <w:tabs>
          <w:tab w:val="left" w:pos="284"/>
        </w:tabs>
        <w:ind w:left="284" w:hanging="284"/>
        <w:jc w:val="both"/>
        <w:rPr>
          <w:rFonts w:ascii="Times New Roman" w:hAnsi="Times New Roman"/>
        </w:rPr>
      </w:pPr>
      <w:r w:rsidRPr="00322D03">
        <w:rPr>
          <w:rFonts w:ascii="Times New Roman" w:hAnsi="Times New Roman"/>
        </w:rPr>
        <w:t xml:space="preserve">Wykonawca zapłaci Zamawiającemu kary umowne z tytułu odstąpienia w całości lub części od umowy przez Zamawiającego lub Wykonawcę z przyczyn dotyczących Wykonawcy w wysokości 10 % wynagrodzenia umownego </w:t>
      </w:r>
      <w:r>
        <w:rPr>
          <w:rFonts w:ascii="Times New Roman" w:hAnsi="Times New Roman"/>
        </w:rPr>
        <w:t xml:space="preserve">brutto </w:t>
      </w:r>
      <w:r w:rsidRPr="00322D03">
        <w:rPr>
          <w:rFonts w:ascii="Times New Roman" w:hAnsi="Times New Roman"/>
        </w:rPr>
        <w:t xml:space="preserve">określonego w § </w:t>
      </w:r>
      <w:r>
        <w:rPr>
          <w:rFonts w:ascii="Times New Roman" w:hAnsi="Times New Roman"/>
        </w:rPr>
        <w:t>4</w:t>
      </w:r>
      <w:r w:rsidRPr="00322D03">
        <w:rPr>
          <w:rFonts w:ascii="Times New Roman" w:hAnsi="Times New Roman"/>
        </w:rPr>
        <w:t xml:space="preserve"> ust. 1 umowy.</w:t>
      </w:r>
    </w:p>
    <w:p w:rsidR="00EA6C9D" w:rsidRPr="00322D03" w:rsidRDefault="00EA6C9D" w:rsidP="00026C8C">
      <w:pPr>
        <w:pStyle w:val="Akapitzlist"/>
        <w:numPr>
          <w:ilvl w:val="0"/>
          <w:numId w:val="35"/>
        </w:numPr>
        <w:tabs>
          <w:tab w:val="left" w:pos="284"/>
        </w:tabs>
        <w:ind w:left="284" w:hanging="284"/>
        <w:jc w:val="both"/>
        <w:rPr>
          <w:rFonts w:ascii="Times New Roman" w:hAnsi="Times New Roman"/>
        </w:rPr>
      </w:pPr>
      <w:r w:rsidRPr="00322D03">
        <w:rPr>
          <w:rFonts w:ascii="Times New Roman" w:hAnsi="Times New Roman"/>
        </w:rPr>
        <w:t xml:space="preserve">Wykonawca zapłaci Zamawiającemu karę umowną za zwłokę w dostarczeniu towaru wolnego od wad w terminie, o którym mowa w § 2 w wysokości 0,2 % wynagrodzenia </w:t>
      </w:r>
      <w:r>
        <w:rPr>
          <w:rFonts w:ascii="Times New Roman" w:hAnsi="Times New Roman"/>
        </w:rPr>
        <w:t xml:space="preserve">brutto </w:t>
      </w:r>
      <w:r w:rsidRPr="00322D03">
        <w:rPr>
          <w:rFonts w:ascii="Times New Roman" w:hAnsi="Times New Roman"/>
        </w:rPr>
        <w:t xml:space="preserve">określonego w § </w:t>
      </w:r>
      <w:r w:rsidR="00C704C6">
        <w:rPr>
          <w:rFonts w:ascii="Times New Roman" w:hAnsi="Times New Roman"/>
        </w:rPr>
        <w:t>4</w:t>
      </w:r>
      <w:r w:rsidRPr="00322D03">
        <w:rPr>
          <w:rFonts w:ascii="Times New Roman" w:hAnsi="Times New Roman"/>
        </w:rPr>
        <w:t xml:space="preserve"> ust. </w:t>
      </w:r>
      <w:r w:rsidR="00EC47F8">
        <w:rPr>
          <w:rFonts w:ascii="Times New Roman" w:hAnsi="Times New Roman"/>
        </w:rPr>
        <w:t>1</w:t>
      </w:r>
      <w:r w:rsidRPr="00322D03">
        <w:rPr>
          <w:rFonts w:ascii="Times New Roman" w:hAnsi="Times New Roman"/>
        </w:rPr>
        <w:t xml:space="preserve"> umowy, za każdy dzień zwłoki;</w:t>
      </w:r>
    </w:p>
    <w:p w:rsidR="00EC47F8" w:rsidRDefault="00EA6C9D" w:rsidP="00026C8C">
      <w:pPr>
        <w:pStyle w:val="Akapitzlist"/>
        <w:numPr>
          <w:ilvl w:val="0"/>
          <w:numId w:val="35"/>
        </w:numPr>
        <w:tabs>
          <w:tab w:val="left" w:pos="284"/>
        </w:tabs>
        <w:ind w:left="284" w:hanging="284"/>
        <w:jc w:val="both"/>
        <w:rPr>
          <w:rFonts w:ascii="Times New Roman" w:hAnsi="Times New Roman"/>
        </w:rPr>
      </w:pPr>
      <w:r w:rsidRPr="00322D03">
        <w:rPr>
          <w:rFonts w:ascii="Times New Roman" w:hAnsi="Times New Roman"/>
        </w:rPr>
        <w:t>W przypadku, gdy kara umowna nie będzie rekompensowała szkody poniesionej przez Zamawiającego, może on dochodzić odszkodowania uzupełniającego za zasadach ogólnych przewidzianych w Kodeksie cywilnym.</w:t>
      </w:r>
    </w:p>
    <w:p w:rsidR="00EC47F8" w:rsidRDefault="00EA6C9D" w:rsidP="00026C8C">
      <w:pPr>
        <w:pStyle w:val="Akapitzlist"/>
        <w:numPr>
          <w:ilvl w:val="0"/>
          <w:numId w:val="35"/>
        </w:numPr>
        <w:tabs>
          <w:tab w:val="left" w:pos="284"/>
        </w:tabs>
        <w:ind w:left="284" w:hanging="284"/>
        <w:jc w:val="both"/>
        <w:rPr>
          <w:rFonts w:ascii="Times New Roman" w:hAnsi="Times New Roman"/>
        </w:rPr>
      </w:pPr>
      <w:r w:rsidRPr="00EC47F8">
        <w:rPr>
          <w:rFonts w:ascii="Times New Roman" w:hAnsi="Times New Roman"/>
        </w:rPr>
        <w:t>Wykonawca wyraża zgodę na potrącenie kar umownych z wynagrodzenia umownego</w:t>
      </w:r>
    </w:p>
    <w:p w:rsidR="002D2AC5" w:rsidRDefault="002D2AC5" w:rsidP="00EC47F8">
      <w:pPr>
        <w:tabs>
          <w:tab w:val="left" w:pos="284"/>
        </w:tabs>
        <w:jc w:val="center"/>
        <w:rPr>
          <w:rFonts w:ascii="Times New Roman" w:hAnsi="Times New Roman"/>
          <w:b/>
        </w:rPr>
      </w:pPr>
    </w:p>
    <w:p w:rsidR="003265BE" w:rsidRPr="00EC47F8" w:rsidRDefault="003265BE" w:rsidP="00EC47F8">
      <w:pPr>
        <w:tabs>
          <w:tab w:val="left" w:pos="284"/>
        </w:tabs>
        <w:jc w:val="center"/>
        <w:rPr>
          <w:rFonts w:ascii="Times New Roman" w:hAnsi="Times New Roman"/>
        </w:rPr>
      </w:pPr>
      <w:r w:rsidRPr="00EC47F8">
        <w:rPr>
          <w:rFonts w:ascii="Times New Roman" w:hAnsi="Times New Roman"/>
          <w:b/>
        </w:rPr>
        <w:lastRenderedPageBreak/>
        <w:t>§6</w:t>
      </w:r>
    </w:p>
    <w:p w:rsidR="003265BE" w:rsidRPr="00F10C40" w:rsidRDefault="003265BE" w:rsidP="00026C8C">
      <w:pPr>
        <w:pStyle w:val="Akapitzlist"/>
        <w:numPr>
          <w:ilvl w:val="0"/>
          <w:numId w:val="29"/>
        </w:numPr>
        <w:spacing w:after="0" w:line="240" w:lineRule="auto"/>
        <w:ind w:left="284" w:hanging="284"/>
        <w:jc w:val="both"/>
        <w:rPr>
          <w:rFonts w:ascii="Times New Roman" w:hAnsi="Times New Roman"/>
        </w:rPr>
      </w:pPr>
      <w:r w:rsidRPr="00F10C40">
        <w:rPr>
          <w:rFonts w:ascii="Times New Roman" w:hAnsi="Times New Roman"/>
        </w:rPr>
        <w:t>Na wykonywany przedmiot umowy Wykonawca udziela co najmniej ….. miesięcznej gwarancji licząc od daty odbioru końcowego.</w:t>
      </w:r>
    </w:p>
    <w:p w:rsidR="003265BE" w:rsidRPr="00F10C40" w:rsidRDefault="003265BE" w:rsidP="00026C8C">
      <w:pPr>
        <w:numPr>
          <w:ilvl w:val="0"/>
          <w:numId w:val="29"/>
        </w:numPr>
        <w:autoSpaceDE w:val="0"/>
        <w:autoSpaceDN w:val="0"/>
        <w:adjustRightInd w:val="0"/>
        <w:spacing w:after="0" w:line="240" w:lineRule="auto"/>
        <w:ind w:left="284" w:hanging="284"/>
        <w:jc w:val="both"/>
        <w:rPr>
          <w:rFonts w:ascii="Times New Roman" w:hAnsi="Times New Roman"/>
        </w:rPr>
      </w:pPr>
      <w:r w:rsidRPr="00F10C40">
        <w:rPr>
          <w:rFonts w:ascii="Times New Roman" w:hAnsi="Times New Roman"/>
        </w:rPr>
        <w:t xml:space="preserve">Wykonawca zobowiązuje się do usunięcia zgłoszonych pisemnie przez użytkownika wad w terminie 14 dni kalendarzowych a wad szczególnie uciążliwych, w tym awarii urządzeń i instalacji w ciągu 12 godzin licząc od dnia zgłoszenia. </w:t>
      </w:r>
    </w:p>
    <w:p w:rsidR="003265BE" w:rsidRDefault="003265BE" w:rsidP="00026C8C">
      <w:pPr>
        <w:numPr>
          <w:ilvl w:val="0"/>
          <w:numId w:val="29"/>
        </w:numPr>
        <w:autoSpaceDE w:val="0"/>
        <w:autoSpaceDN w:val="0"/>
        <w:adjustRightInd w:val="0"/>
        <w:spacing w:after="0" w:line="240" w:lineRule="auto"/>
        <w:ind w:left="284" w:hanging="284"/>
        <w:jc w:val="both"/>
        <w:rPr>
          <w:rFonts w:ascii="Times New Roman" w:hAnsi="Times New Roman"/>
        </w:rPr>
      </w:pPr>
      <w:r w:rsidRPr="00F10C40">
        <w:rPr>
          <w:rFonts w:ascii="Times New Roman" w:hAnsi="Times New Roman"/>
        </w:rPr>
        <w:t xml:space="preserve">Jeżeli usunięcie wady ze względów technicznych nie jest możliwe w terminie 14 dni, Wykonawca jest zobowiązany powiadomić o tym pisemnie Zamawiającego. Zamawiający w porozumieniu z Wykonawcą wyznaczy nowy termin z uwzględnieniem możliwości technologicznych i sztuki budowlanej. </w:t>
      </w:r>
    </w:p>
    <w:p w:rsidR="00EC47F8" w:rsidRDefault="00EC47F8" w:rsidP="0032211F">
      <w:pPr>
        <w:pStyle w:val="Style18"/>
        <w:widowControl/>
        <w:jc w:val="center"/>
        <w:rPr>
          <w:rStyle w:val="FontStyle69"/>
          <w:rFonts w:ascii="Times New Roman" w:hAnsi="Times New Roman" w:cs="Times New Roman"/>
          <w:b/>
        </w:rPr>
      </w:pPr>
      <w:r w:rsidRPr="005D687A">
        <w:rPr>
          <w:rStyle w:val="FontStyle69"/>
          <w:rFonts w:ascii="Times New Roman" w:hAnsi="Times New Roman" w:cs="Times New Roman"/>
          <w:b/>
        </w:rPr>
        <w:t>§</w:t>
      </w:r>
      <w:r w:rsidR="0032211F">
        <w:rPr>
          <w:rStyle w:val="FontStyle69"/>
          <w:rFonts w:ascii="Times New Roman" w:hAnsi="Times New Roman" w:cs="Times New Roman"/>
          <w:b/>
        </w:rPr>
        <w:t>7</w:t>
      </w:r>
    </w:p>
    <w:p w:rsidR="00EC47F8" w:rsidRDefault="00EC47F8" w:rsidP="00EC47F8">
      <w:pPr>
        <w:autoSpaceDE w:val="0"/>
        <w:autoSpaceDN w:val="0"/>
        <w:adjustRightInd w:val="0"/>
        <w:spacing w:after="0" w:line="240" w:lineRule="auto"/>
        <w:ind w:left="284"/>
        <w:jc w:val="both"/>
        <w:rPr>
          <w:rFonts w:ascii="Times New Roman" w:hAnsi="Times New Roman"/>
        </w:rPr>
      </w:pPr>
    </w:p>
    <w:p w:rsidR="00EC47F8" w:rsidRPr="00322D03" w:rsidRDefault="00EC47F8" w:rsidP="00026C8C">
      <w:pPr>
        <w:pStyle w:val="Akapitzlist"/>
        <w:numPr>
          <w:ilvl w:val="0"/>
          <w:numId w:val="36"/>
        </w:numPr>
        <w:spacing w:after="0"/>
        <w:ind w:left="284" w:hanging="284"/>
        <w:jc w:val="both"/>
        <w:rPr>
          <w:rFonts w:ascii="Times New Roman" w:hAnsi="Times New Roman"/>
        </w:rPr>
      </w:pPr>
      <w:r w:rsidRPr="00322D03">
        <w:rPr>
          <w:rFonts w:ascii="Times New Roman" w:hAnsi="Times New Roman"/>
        </w:rPr>
        <w:t>Do wzajemnego współdziałania przy wykonywaniu umowy strony wyznaczają:</w:t>
      </w:r>
    </w:p>
    <w:p w:rsidR="00EC47F8" w:rsidRPr="00322D03" w:rsidRDefault="00EC47F8" w:rsidP="00026C8C">
      <w:pPr>
        <w:pStyle w:val="Akapitzlist"/>
        <w:numPr>
          <w:ilvl w:val="0"/>
          <w:numId w:val="37"/>
        </w:numPr>
        <w:spacing w:after="0"/>
        <w:jc w:val="both"/>
        <w:rPr>
          <w:rFonts w:ascii="Times New Roman" w:hAnsi="Times New Roman"/>
        </w:rPr>
      </w:pPr>
      <w:r w:rsidRPr="00322D03">
        <w:rPr>
          <w:rFonts w:ascii="Times New Roman" w:hAnsi="Times New Roman"/>
        </w:rPr>
        <w:t xml:space="preserve">………………….. </w:t>
      </w:r>
      <w:r>
        <w:rPr>
          <w:rFonts w:ascii="Times New Roman" w:hAnsi="Times New Roman"/>
        </w:rPr>
        <w:tab/>
      </w:r>
      <w:r w:rsidRPr="00322D03">
        <w:rPr>
          <w:rFonts w:ascii="Times New Roman" w:hAnsi="Times New Roman"/>
        </w:rPr>
        <w:t>– reprezentując Wykonawcę;</w:t>
      </w:r>
    </w:p>
    <w:p w:rsidR="00EC47F8" w:rsidRPr="00322D03" w:rsidRDefault="00EC47F8" w:rsidP="00026C8C">
      <w:pPr>
        <w:pStyle w:val="Akapitzlist"/>
        <w:numPr>
          <w:ilvl w:val="0"/>
          <w:numId w:val="37"/>
        </w:numPr>
        <w:spacing w:after="0"/>
        <w:jc w:val="both"/>
        <w:rPr>
          <w:rFonts w:ascii="Times New Roman" w:hAnsi="Times New Roman"/>
        </w:rPr>
      </w:pPr>
      <w:r w:rsidRPr="00322D03">
        <w:rPr>
          <w:rFonts w:ascii="Times New Roman" w:hAnsi="Times New Roman"/>
        </w:rPr>
        <w:t xml:space="preserve">Paweł Bujacz </w:t>
      </w:r>
      <w:r>
        <w:rPr>
          <w:rFonts w:ascii="Times New Roman" w:hAnsi="Times New Roman"/>
        </w:rPr>
        <w:tab/>
      </w:r>
      <w:r w:rsidRPr="00322D03">
        <w:rPr>
          <w:rFonts w:ascii="Times New Roman" w:hAnsi="Times New Roman"/>
        </w:rPr>
        <w:t>– reprezentując Zamawiającego;</w:t>
      </w:r>
    </w:p>
    <w:p w:rsidR="00EC47F8" w:rsidRPr="00F10C40" w:rsidRDefault="00EC47F8" w:rsidP="00EC47F8">
      <w:pPr>
        <w:autoSpaceDE w:val="0"/>
        <w:autoSpaceDN w:val="0"/>
        <w:adjustRightInd w:val="0"/>
        <w:spacing w:after="0" w:line="240" w:lineRule="auto"/>
        <w:ind w:left="284"/>
        <w:jc w:val="both"/>
        <w:rPr>
          <w:rFonts w:ascii="Times New Roman" w:hAnsi="Times New Roman"/>
        </w:rPr>
      </w:pPr>
    </w:p>
    <w:p w:rsidR="003265BE" w:rsidRDefault="003265BE" w:rsidP="002D2AC5">
      <w:pPr>
        <w:pStyle w:val="Style18"/>
        <w:widowControl/>
        <w:spacing w:after="240"/>
        <w:jc w:val="center"/>
        <w:rPr>
          <w:rStyle w:val="FontStyle69"/>
          <w:rFonts w:ascii="Times New Roman" w:hAnsi="Times New Roman" w:cs="Times New Roman"/>
          <w:b/>
        </w:rPr>
      </w:pPr>
      <w:r w:rsidRPr="005D687A">
        <w:rPr>
          <w:rStyle w:val="FontStyle69"/>
          <w:rFonts w:ascii="Times New Roman" w:hAnsi="Times New Roman" w:cs="Times New Roman"/>
          <w:b/>
        </w:rPr>
        <w:t>§</w:t>
      </w:r>
      <w:r w:rsidR="0032211F">
        <w:rPr>
          <w:rStyle w:val="FontStyle69"/>
          <w:rFonts w:ascii="Times New Roman" w:hAnsi="Times New Roman" w:cs="Times New Roman"/>
          <w:b/>
        </w:rPr>
        <w:t>8</w:t>
      </w:r>
    </w:p>
    <w:p w:rsidR="000622FA" w:rsidRPr="002D2AC5" w:rsidRDefault="000622FA" w:rsidP="00026C8C">
      <w:pPr>
        <w:pStyle w:val="Akapitzlist"/>
        <w:numPr>
          <w:ilvl w:val="0"/>
          <w:numId w:val="33"/>
        </w:numPr>
        <w:tabs>
          <w:tab w:val="left" w:pos="0"/>
          <w:tab w:val="left" w:pos="284"/>
        </w:tabs>
        <w:autoSpaceDE w:val="0"/>
        <w:autoSpaceDN w:val="0"/>
        <w:adjustRightInd w:val="0"/>
        <w:spacing w:after="0" w:line="240" w:lineRule="auto"/>
        <w:ind w:left="284" w:hanging="284"/>
        <w:jc w:val="both"/>
        <w:rPr>
          <w:rStyle w:val="FontStyle51"/>
          <w:color w:val="auto"/>
          <w:sz w:val="22"/>
          <w:szCs w:val="22"/>
        </w:rPr>
      </w:pPr>
      <w:r w:rsidRPr="002D2AC5">
        <w:rPr>
          <w:rStyle w:val="FontStyle51"/>
          <w:color w:val="auto"/>
          <w:sz w:val="22"/>
          <w:szCs w:val="22"/>
        </w:rPr>
        <w:t xml:space="preserve">Zamawiający przewiduje zamówienia uzupełniające na podstawie art, 67 ust. 1 pkt. 7 ustawy Pzp - do 10 % wartości zamówienia podstawowego i polegające na rozszerzeniu dostaw studni wodomierzowych wraz z konsolą do montażu wodomierza. </w:t>
      </w:r>
    </w:p>
    <w:p w:rsidR="003D0AB2" w:rsidRDefault="003D0AB2" w:rsidP="002D2AC5">
      <w:pPr>
        <w:pStyle w:val="Style18"/>
        <w:widowControl/>
        <w:spacing w:before="240" w:after="240"/>
        <w:jc w:val="center"/>
        <w:rPr>
          <w:rStyle w:val="FontStyle69"/>
          <w:rFonts w:ascii="Times New Roman" w:hAnsi="Times New Roman" w:cs="Times New Roman"/>
          <w:b/>
        </w:rPr>
      </w:pPr>
      <w:r w:rsidRPr="005D687A">
        <w:rPr>
          <w:rStyle w:val="FontStyle69"/>
          <w:rFonts w:ascii="Times New Roman" w:hAnsi="Times New Roman" w:cs="Times New Roman"/>
          <w:b/>
        </w:rPr>
        <w:t>§</w:t>
      </w:r>
      <w:r w:rsidR="0032211F">
        <w:rPr>
          <w:rStyle w:val="FontStyle69"/>
          <w:rFonts w:ascii="Times New Roman" w:hAnsi="Times New Roman" w:cs="Times New Roman"/>
          <w:b/>
        </w:rPr>
        <w:t>9</w:t>
      </w:r>
    </w:p>
    <w:p w:rsidR="003265BE" w:rsidRPr="005D687A" w:rsidRDefault="003265BE" w:rsidP="00026C8C">
      <w:pPr>
        <w:pStyle w:val="Style18"/>
        <w:widowControl/>
        <w:numPr>
          <w:ilvl w:val="0"/>
          <w:numId w:val="27"/>
        </w:numPr>
        <w:tabs>
          <w:tab w:val="left" w:pos="284"/>
        </w:tabs>
        <w:ind w:left="284" w:hanging="284"/>
        <w:jc w:val="both"/>
        <w:rPr>
          <w:rStyle w:val="FontStyle69"/>
          <w:rFonts w:ascii="Times New Roman" w:hAnsi="Times New Roman" w:cs="Times New Roman"/>
        </w:rPr>
      </w:pPr>
      <w:r w:rsidRPr="005D687A">
        <w:rPr>
          <w:rStyle w:val="FontStyle69"/>
          <w:rFonts w:ascii="Times New Roman" w:hAnsi="Times New Roman" w:cs="Times New Roman"/>
        </w:rPr>
        <w:t>W sprawach nieuregulowanych niniejszą umową mają zastosowanie postanowienia kodeksu cywilnego oraz prawa zamówień publicznych.</w:t>
      </w:r>
    </w:p>
    <w:p w:rsidR="003265BE" w:rsidRPr="005D687A" w:rsidRDefault="003265BE" w:rsidP="00026C8C">
      <w:pPr>
        <w:pStyle w:val="Style18"/>
        <w:widowControl/>
        <w:numPr>
          <w:ilvl w:val="0"/>
          <w:numId w:val="27"/>
        </w:numPr>
        <w:tabs>
          <w:tab w:val="left" w:pos="284"/>
        </w:tabs>
        <w:ind w:left="284" w:hanging="284"/>
        <w:jc w:val="both"/>
        <w:rPr>
          <w:rStyle w:val="FontStyle69"/>
          <w:rFonts w:ascii="Times New Roman" w:hAnsi="Times New Roman" w:cs="Times New Roman"/>
        </w:rPr>
      </w:pPr>
      <w:r w:rsidRPr="005D687A">
        <w:rPr>
          <w:rStyle w:val="FontStyle69"/>
          <w:rFonts w:ascii="Times New Roman" w:hAnsi="Times New Roman" w:cs="Times New Roman"/>
        </w:rPr>
        <w:t>Umowa zawarta zgodnie z trybem postępowania określonego w art. 39 ustawy Prawo Zamówień Publicznych.</w:t>
      </w:r>
    </w:p>
    <w:p w:rsidR="003265BE" w:rsidRPr="005D687A" w:rsidRDefault="003265BE" w:rsidP="002D2AC5">
      <w:pPr>
        <w:pStyle w:val="Style18"/>
        <w:widowControl/>
        <w:spacing w:before="240" w:after="240"/>
        <w:jc w:val="center"/>
        <w:rPr>
          <w:rStyle w:val="FontStyle69"/>
          <w:rFonts w:ascii="Times New Roman" w:hAnsi="Times New Roman" w:cs="Times New Roman"/>
          <w:b/>
        </w:rPr>
      </w:pPr>
      <w:r w:rsidRPr="005D687A">
        <w:rPr>
          <w:rStyle w:val="FontStyle69"/>
          <w:rFonts w:ascii="Times New Roman" w:hAnsi="Times New Roman" w:cs="Times New Roman"/>
          <w:b/>
        </w:rPr>
        <w:t>§</w:t>
      </w:r>
      <w:r w:rsidR="0032211F">
        <w:rPr>
          <w:rStyle w:val="FontStyle69"/>
          <w:rFonts w:ascii="Times New Roman" w:hAnsi="Times New Roman" w:cs="Times New Roman"/>
          <w:b/>
        </w:rPr>
        <w:t>10</w:t>
      </w:r>
    </w:p>
    <w:p w:rsidR="003265BE" w:rsidRPr="005F4AC5" w:rsidRDefault="003265BE" w:rsidP="00026C8C">
      <w:pPr>
        <w:pStyle w:val="Akapitzlist"/>
        <w:numPr>
          <w:ilvl w:val="0"/>
          <w:numId w:val="28"/>
        </w:numPr>
        <w:tabs>
          <w:tab w:val="left" w:pos="0"/>
          <w:tab w:val="left" w:pos="284"/>
        </w:tabs>
        <w:spacing w:after="0" w:line="240" w:lineRule="auto"/>
        <w:ind w:left="284" w:hanging="284"/>
        <w:jc w:val="both"/>
        <w:rPr>
          <w:rFonts w:ascii="Times New Roman" w:hAnsi="Times New Roman"/>
        </w:rPr>
      </w:pPr>
      <w:r w:rsidRPr="005F4AC5">
        <w:rPr>
          <w:rFonts w:ascii="Times New Roman" w:hAnsi="Times New Roman"/>
        </w:rPr>
        <w:t>Zmiana Umowy jest dopuszczalna, o ile nie jest zmianą Umowy w stosunku do treści oferty złożonej przez Wykonawcę.</w:t>
      </w:r>
    </w:p>
    <w:p w:rsidR="003265BE" w:rsidRPr="005F4AC5" w:rsidRDefault="003265BE" w:rsidP="00026C8C">
      <w:pPr>
        <w:pStyle w:val="Akapitzlist"/>
        <w:numPr>
          <w:ilvl w:val="0"/>
          <w:numId w:val="28"/>
        </w:numPr>
        <w:tabs>
          <w:tab w:val="left" w:pos="0"/>
          <w:tab w:val="left" w:pos="284"/>
        </w:tabs>
        <w:spacing w:after="0" w:line="240" w:lineRule="auto"/>
        <w:ind w:left="284" w:hanging="284"/>
        <w:jc w:val="both"/>
        <w:rPr>
          <w:rFonts w:ascii="Times New Roman" w:hAnsi="Times New Roman"/>
        </w:rPr>
      </w:pPr>
      <w:r w:rsidRPr="005F4AC5">
        <w:rPr>
          <w:rFonts w:ascii="Times New Roman" w:hAnsi="Times New Roman"/>
        </w:rPr>
        <w:t>Zmiany postanowień zawartej Umowy po jej zawarciu w stosunku do treści oferty złożonej przez Wykonawcę jest dopuszczalne w przypadku, gdy realizowane zamówienie w zakresie lub na warunkach określonych Umową nie leży w interesie publicznym;</w:t>
      </w:r>
    </w:p>
    <w:p w:rsidR="003265BE" w:rsidRPr="005F4AC5" w:rsidRDefault="003265BE" w:rsidP="00026C8C">
      <w:pPr>
        <w:pStyle w:val="Akapitzlist"/>
        <w:numPr>
          <w:ilvl w:val="0"/>
          <w:numId w:val="28"/>
        </w:numPr>
        <w:tabs>
          <w:tab w:val="left" w:pos="0"/>
          <w:tab w:val="left" w:pos="284"/>
        </w:tabs>
        <w:spacing w:after="0" w:line="240" w:lineRule="auto"/>
        <w:ind w:left="284" w:hanging="284"/>
        <w:jc w:val="both"/>
        <w:rPr>
          <w:rFonts w:ascii="Times New Roman" w:hAnsi="Times New Roman"/>
        </w:rPr>
      </w:pPr>
      <w:r w:rsidRPr="005F4AC5">
        <w:rPr>
          <w:rFonts w:ascii="Times New Roman" w:hAnsi="Times New Roman"/>
        </w:rPr>
        <w:t>Wszelkie zmiany Umowy pod rygorem nieważności wymagają formy pisemnej.</w:t>
      </w:r>
    </w:p>
    <w:p w:rsidR="003265BE" w:rsidRPr="005D687A" w:rsidRDefault="003265BE" w:rsidP="002D2AC5">
      <w:pPr>
        <w:pStyle w:val="Style18"/>
        <w:widowControl/>
        <w:spacing w:before="240" w:after="240"/>
        <w:jc w:val="center"/>
        <w:rPr>
          <w:rStyle w:val="FontStyle69"/>
          <w:rFonts w:ascii="Times New Roman" w:hAnsi="Times New Roman" w:cs="Times New Roman"/>
          <w:b/>
        </w:rPr>
      </w:pPr>
      <w:r w:rsidRPr="005D687A">
        <w:rPr>
          <w:rStyle w:val="FontStyle69"/>
          <w:rFonts w:ascii="Times New Roman" w:hAnsi="Times New Roman" w:cs="Times New Roman"/>
          <w:b/>
        </w:rPr>
        <w:t>§</w:t>
      </w:r>
      <w:r w:rsidR="0032211F">
        <w:rPr>
          <w:rStyle w:val="FontStyle69"/>
          <w:rFonts w:ascii="Times New Roman" w:hAnsi="Times New Roman" w:cs="Times New Roman"/>
          <w:b/>
        </w:rPr>
        <w:t>11</w:t>
      </w:r>
    </w:p>
    <w:p w:rsidR="003265BE" w:rsidRPr="005D687A" w:rsidRDefault="003265BE" w:rsidP="003265BE">
      <w:pPr>
        <w:pStyle w:val="Style18"/>
        <w:widowControl/>
        <w:jc w:val="both"/>
        <w:rPr>
          <w:rStyle w:val="FontStyle69"/>
          <w:rFonts w:ascii="Times New Roman" w:hAnsi="Times New Roman" w:cs="Times New Roman"/>
        </w:rPr>
      </w:pPr>
      <w:r w:rsidRPr="005D687A">
        <w:rPr>
          <w:rStyle w:val="FontStyle69"/>
          <w:rFonts w:ascii="Times New Roman" w:hAnsi="Times New Roman" w:cs="Times New Roman"/>
        </w:rPr>
        <w:t>Umowę niniejszą sporządzono w dwóch jednobrzmiących egzemplarzach, jeden dla Zamawiającego i jeden dla Wykonawcy.</w:t>
      </w:r>
    </w:p>
    <w:p w:rsidR="003265BE" w:rsidRPr="005D687A" w:rsidRDefault="003265BE" w:rsidP="003265BE">
      <w:pPr>
        <w:pStyle w:val="Style36"/>
        <w:widowControl/>
        <w:rPr>
          <w:rStyle w:val="FontStyle61"/>
          <w:rFonts w:ascii="Times New Roman" w:hAnsi="Times New Roman" w:cs="Times New Roman"/>
        </w:rPr>
      </w:pPr>
    </w:p>
    <w:p w:rsidR="003265BE" w:rsidRPr="005D687A" w:rsidRDefault="003265BE" w:rsidP="003265BE">
      <w:pPr>
        <w:pStyle w:val="Style36"/>
        <w:widowControl/>
        <w:rPr>
          <w:rStyle w:val="FontStyle61"/>
          <w:rFonts w:ascii="Times New Roman" w:hAnsi="Times New Roman" w:cs="Times New Roman"/>
        </w:rPr>
      </w:pPr>
    </w:p>
    <w:p w:rsidR="003265BE" w:rsidRPr="005D687A" w:rsidRDefault="003265BE" w:rsidP="003265BE">
      <w:pPr>
        <w:pStyle w:val="Style36"/>
        <w:widowControl/>
        <w:ind w:left="708" w:firstLine="708"/>
        <w:rPr>
          <w:b/>
          <w:bCs/>
          <w:sz w:val="22"/>
          <w:szCs w:val="22"/>
        </w:rPr>
      </w:pPr>
      <w:r w:rsidRPr="005D687A">
        <w:rPr>
          <w:rStyle w:val="FontStyle61"/>
          <w:rFonts w:ascii="Times New Roman" w:hAnsi="Times New Roman" w:cs="Times New Roman"/>
        </w:rPr>
        <w:t>Zamawiający:</w:t>
      </w:r>
      <w:r w:rsidRPr="005D687A">
        <w:rPr>
          <w:rStyle w:val="FontStyle61"/>
          <w:rFonts w:ascii="Times New Roman" w:hAnsi="Times New Roman" w:cs="Times New Roman"/>
        </w:rPr>
        <w:tab/>
      </w:r>
      <w:r w:rsidRPr="005D687A">
        <w:rPr>
          <w:rStyle w:val="FontStyle61"/>
          <w:rFonts w:ascii="Times New Roman" w:hAnsi="Times New Roman" w:cs="Times New Roman"/>
        </w:rPr>
        <w:tab/>
      </w:r>
      <w:r w:rsidRPr="005D687A">
        <w:rPr>
          <w:rStyle w:val="FontStyle61"/>
          <w:rFonts w:ascii="Times New Roman" w:hAnsi="Times New Roman" w:cs="Times New Roman"/>
        </w:rPr>
        <w:tab/>
        <w:t xml:space="preserve"> </w:t>
      </w:r>
      <w:r w:rsidRPr="005D687A">
        <w:rPr>
          <w:rStyle w:val="FontStyle61"/>
          <w:rFonts w:ascii="Times New Roman" w:hAnsi="Times New Roman" w:cs="Times New Roman"/>
        </w:rPr>
        <w:tab/>
      </w:r>
      <w:r w:rsidRPr="005D687A">
        <w:rPr>
          <w:rStyle w:val="FontStyle61"/>
          <w:rFonts w:ascii="Times New Roman" w:hAnsi="Times New Roman" w:cs="Times New Roman"/>
        </w:rPr>
        <w:tab/>
      </w:r>
      <w:r w:rsidRPr="005D687A">
        <w:rPr>
          <w:rStyle w:val="FontStyle61"/>
          <w:rFonts w:ascii="Times New Roman" w:hAnsi="Times New Roman" w:cs="Times New Roman"/>
        </w:rPr>
        <w:tab/>
        <w:t>Wykonawca:</w:t>
      </w:r>
    </w:p>
    <w:p w:rsidR="003265BE" w:rsidRPr="005D687A" w:rsidRDefault="003265BE" w:rsidP="003265BE">
      <w:pPr>
        <w:rPr>
          <w:rFonts w:ascii="Times New Roman" w:hAnsi="Times New Roman"/>
        </w:rPr>
      </w:pPr>
    </w:p>
    <w:p w:rsidR="000C5045" w:rsidRPr="005D687A" w:rsidRDefault="000C5045" w:rsidP="000C5045">
      <w:pPr>
        <w:spacing w:after="0"/>
        <w:ind w:left="3540" w:hanging="3030"/>
        <w:jc w:val="both"/>
        <w:rPr>
          <w:rFonts w:ascii="Times New Roman" w:hAnsi="Times New Roman"/>
        </w:rPr>
      </w:pPr>
    </w:p>
    <w:p w:rsidR="006D581D" w:rsidRPr="00255A80" w:rsidRDefault="006D581D" w:rsidP="006D581D">
      <w:pPr>
        <w:spacing w:after="0"/>
        <w:rPr>
          <w:rFonts w:ascii="Times New Roman" w:hAnsi="Times New Roman"/>
          <w:vanish/>
          <w:color w:val="FF0000"/>
          <w:specVanish/>
        </w:rPr>
      </w:pPr>
    </w:p>
    <w:sectPr w:rsidR="006D581D" w:rsidRPr="00255A80" w:rsidSect="00DC14C9">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C8C" w:rsidRDefault="00026C8C" w:rsidP="003D456A">
      <w:pPr>
        <w:spacing w:after="0" w:line="240" w:lineRule="auto"/>
      </w:pPr>
      <w:r>
        <w:separator/>
      </w:r>
    </w:p>
  </w:endnote>
  <w:endnote w:type="continuationSeparator" w:id="1">
    <w:p w:rsidR="00026C8C" w:rsidRDefault="00026C8C" w:rsidP="003D4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3F"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C3" w:rsidRDefault="008169C3">
    <w:pPr>
      <w:pStyle w:val="Stopka"/>
      <w:jc w:val="center"/>
    </w:pPr>
  </w:p>
  <w:p w:rsidR="008169C3" w:rsidRDefault="005E1C21">
    <w:pPr>
      <w:pStyle w:val="Stopka"/>
      <w:jc w:val="center"/>
    </w:pPr>
    <w:fldSimple w:instr=" PAGE   \* MERGEFORMAT ">
      <w:r w:rsidR="004D052F">
        <w:rPr>
          <w:noProof/>
        </w:rPr>
        <w:t>8</w:t>
      </w:r>
    </w:fldSimple>
  </w:p>
  <w:p w:rsidR="008169C3" w:rsidRDefault="008169C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C8C" w:rsidRDefault="00026C8C" w:rsidP="003D456A">
      <w:pPr>
        <w:spacing w:after="0" w:line="240" w:lineRule="auto"/>
      </w:pPr>
      <w:r>
        <w:separator/>
      </w:r>
    </w:p>
  </w:footnote>
  <w:footnote w:type="continuationSeparator" w:id="1">
    <w:p w:rsidR="00026C8C" w:rsidRDefault="00026C8C" w:rsidP="003D45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BA" w:rsidRPr="004B0FBA" w:rsidRDefault="004B0FBA" w:rsidP="004B0FBA">
    <w:pPr>
      <w:rPr>
        <w:rFonts w:ascii="Times New Roman" w:hAnsi="Times New Roman"/>
      </w:rPr>
    </w:pPr>
    <w:r w:rsidRPr="0071100C">
      <w:rPr>
        <w:rFonts w:ascii="Times New Roman" w:hAnsi="Times New Roman"/>
      </w:rPr>
      <w:t xml:space="preserve">Numer sprawy: </w:t>
    </w:r>
    <w:r w:rsidRPr="00714439">
      <w:rPr>
        <w:rFonts w:ascii="Times New Roman" w:hAnsi="Times New Roman"/>
        <w:b/>
      </w:rPr>
      <w:t>ZK/</w:t>
    </w:r>
    <w:r w:rsidR="00156861">
      <w:rPr>
        <w:rFonts w:ascii="Times New Roman" w:hAnsi="Times New Roman"/>
        <w:b/>
      </w:rPr>
      <w:t>8</w:t>
    </w:r>
    <w:r w:rsidRPr="00714439">
      <w:rPr>
        <w:rFonts w:ascii="Times New Roman" w:hAnsi="Times New Roman"/>
        <w:b/>
      </w:rPr>
      <w:t>/201</w:t>
    </w:r>
    <w:r>
      <w:rPr>
        <w:rFonts w:ascii="Times New Roman" w:hAnsi="Times New Roman"/>
        <w: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OpenSymbol" w:hAnsi="OpenSymbol" w:cs="OpenSymbol"/>
      </w:rPr>
    </w:lvl>
    <w:lvl w:ilvl="2">
      <w:start w:val="1"/>
      <w:numFmt w:val="bullet"/>
      <w:lvlText w:val="▪"/>
      <w:lvlJc w:val="left"/>
      <w:pPr>
        <w:tabs>
          <w:tab w:val="num" w:pos="0"/>
        </w:tabs>
        <w:ind w:left="0" w:firstLine="0"/>
      </w:pPr>
      <w:rPr>
        <w:rFonts w:ascii="OpenSymbol" w:hAnsi="Open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OpenSymbol" w:hAnsi="OpenSymbol" w:cs="OpenSymbol"/>
      </w:rPr>
    </w:lvl>
    <w:lvl w:ilvl="5">
      <w:start w:val="1"/>
      <w:numFmt w:val="bullet"/>
      <w:lvlText w:val="▪"/>
      <w:lvlJc w:val="left"/>
      <w:pPr>
        <w:tabs>
          <w:tab w:val="num" w:pos="0"/>
        </w:tabs>
        <w:ind w:left="0" w:firstLine="0"/>
      </w:pPr>
      <w:rPr>
        <w:rFonts w:ascii="OpenSymbol" w:hAnsi="Open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OpenSymbol" w:hAnsi="OpenSymbol" w:cs="OpenSymbol"/>
      </w:rPr>
    </w:lvl>
    <w:lvl w:ilvl="8">
      <w:start w:val="1"/>
      <w:numFmt w:val="bullet"/>
      <w:lvlText w:val="▪"/>
      <w:lvlJc w:val="left"/>
      <w:pPr>
        <w:tabs>
          <w:tab w:val="num" w:pos="0"/>
        </w:tabs>
        <w:ind w:left="0" w:firstLine="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OpenSymbol" w:hAnsi="OpenSymbol" w:cs="OpenSymbol"/>
      </w:rPr>
    </w:lvl>
    <w:lvl w:ilvl="2">
      <w:start w:val="1"/>
      <w:numFmt w:val="bullet"/>
      <w:lvlText w:val="▪"/>
      <w:lvlJc w:val="left"/>
      <w:pPr>
        <w:tabs>
          <w:tab w:val="num" w:pos="0"/>
        </w:tabs>
        <w:ind w:left="0" w:firstLine="0"/>
      </w:pPr>
      <w:rPr>
        <w:rFonts w:ascii="OpenSymbol" w:hAnsi="Open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OpenSymbol" w:hAnsi="OpenSymbol" w:cs="OpenSymbol"/>
      </w:rPr>
    </w:lvl>
    <w:lvl w:ilvl="5">
      <w:start w:val="1"/>
      <w:numFmt w:val="bullet"/>
      <w:lvlText w:val="▪"/>
      <w:lvlJc w:val="left"/>
      <w:pPr>
        <w:tabs>
          <w:tab w:val="num" w:pos="0"/>
        </w:tabs>
        <w:ind w:left="0" w:firstLine="0"/>
      </w:pPr>
      <w:rPr>
        <w:rFonts w:ascii="OpenSymbol" w:hAnsi="Open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OpenSymbol" w:hAnsi="OpenSymbol" w:cs="OpenSymbol"/>
      </w:rPr>
    </w:lvl>
    <w:lvl w:ilvl="8">
      <w:start w:val="1"/>
      <w:numFmt w:val="bullet"/>
      <w:lvlText w:val="▪"/>
      <w:lvlJc w:val="left"/>
      <w:pPr>
        <w:tabs>
          <w:tab w:val="num" w:pos="0"/>
        </w:tabs>
        <w:ind w:left="0" w:firstLine="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OpenSymbol" w:hAnsi="OpenSymbol" w:cs="OpenSymbol"/>
      </w:rPr>
    </w:lvl>
    <w:lvl w:ilvl="2">
      <w:start w:val="1"/>
      <w:numFmt w:val="bullet"/>
      <w:lvlText w:val="▪"/>
      <w:lvlJc w:val="left"/>
      <w:pPr>
        <w:tabs>
          <w:tab w:val="num" w:pos="0"/>
        </w:tabs>
        <w:ind w:left="0" w:firstLine="0"/>
      </w:pPr>
      <w:rPr>
        <w:rFonts w:ascii="OpenSymbol" w:hAnsi="Open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OpenSymbol" w:hAnsi="OpenSymbol" w:cs="OpenSymbol"/>
      </w:rPr>
    </w:lvl>
    <w:lvl w:ilvl="5">
      <w:start w:val="1"/>
      <w:numFmt w:val="bullet"/>
      <w:lvlText w:val="▪"/>
      <w:lvlJc w:val="left"/>
      <w:pPr>
        <w:tabs>
          <w:tab w:val="num" w:pos="0"/>
        </w:tabs>
        <w:ind w:left="0" w:firstLine="0"/>
      </w:pPr>
      <w:rPr>
        <w:rFonts w:ascii="OpenSymbol" w:hAnsi="Open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OpenSymbol" w:hAnsi="OpenSymbol" w:cs="OpenSymbol"/>
      </w:rPr>
    </w:lvl>
    <w:lvl w:ilvl="8">
      <w:start w:val="1"/>
      <w:numFmt w:val="bullet"/>
      <w:lvlText w:val="▪"/>
      <w:lvlJc w:val="left"/>
      <w:pPr>
        <w:tabs>
          <w:tab w:val="num" w:pos="0"/>
        </w:tabs>
        <w:ind w:left="0" w:firstLine="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4">
    <w:nsid w:val="00000007"/>
    <w:multiLevelType w:val="singleLevel"/>
    <w:tmpl w:val="00000007"/>
    <w:name w:val="WW8Num8"/>
    <w:lvl w:ilvl="0">
      <w:start w:val="1"/>
      <w:numFmt w:val="decimal"/>
      <w:lvlText w:val="%1."/>
      <w:lvlJc w:val="left"/>
      <w:pPr>
        <w:tabs>
          <w:tab w:val="num" w:pos="426"/>
        </w:tabs>
        <w:ind w:left="426" w:hanging="360"/>
      </w:pPr>
    </w:lvl>
  </w:abstractNum>
  <w:abstractNum w:abstractNumId="5">
    <w:nsid w:val="0000000F"/>
    <w:multiLevelType w:val="multilevel"/>
    <w:tmpl w:val="972CF4CE"/>
    <w:lvl w:ilvl="0">
      <w:start w:val="2"/>
      <w:numFmt w:val="decimal"/>
      <w:lvlText w:val="%1."/>
      <w:lvlJc w:val="left"/>
      <w:pPr>
        <w:tabs>
          <w:tab w:val="num" w:pos="720"/>
        </w:tabs>
        <w:ind w:left="720" w:hanging="360"/>
      </w:pPr>
      <w:rPr>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1C42F4"/>
    <w:multiLevelType w:val="hybridMultilevel"/>
    <w:tmpl w:val="416AE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666FCA"/>
    <w:multiLevelType w:val="multilevel"/>
    <w:tmpl w:val="9FCA9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B7062F"/>
    <w:multiLevelType w:val="multilevel"/>
    <w:tmpl w:val="CA6AE9DC"/>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b/>
        <w:color w:val="auto"/>
      </w:rPr>
    </w:lvl>
    <w:lvl w:ilvl="2">
      <w:start w:val="1"/>
      <w:numFmt w:val="lowerLetter"/>
      <w:lvlText w:val="%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EA386A"/>
    <w:multiLevelType w:val="hybridMultilevel"/>
    <w:tmpl w:val="F716D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6232BD"/>
    <w:multiLevelType w:val="multilevel"/>
    <w:tmpl w:val="FDD804C8"/>
    <w:lvl w:ilvl="0">
      <w:start w:val="1"/>
      <w:numFmt w:val="decimal"/>
      <w:lvlText w:val="%1."/>
      <w:lvlJc w:val="left"/>
      <w:pPr>
        <w:ind w:left="786"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1">
    <w:nsid w:val="14A65011"/>
    <w:multiLevelType w:val="hybridMultilevel"/>
    <w:tmpl w:val="5024F77E"/>
    <w:lvl w:ilvl="0" w:tplc="04150017">
      <w:start w:val="1"/>
      <w:numFmt w:val="lowerLetter"/>
      <w:lvlText w:val="%1)"/>
      <w:lvlJc w:val="left"/>
      <w:pPr>
        <w:ind w:left="720" w:hanging="360"/>
      </w:pPr>
    </w:lvl>
    <w:lvl w:ilvl="1" w:tplc="D3A85228">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58F2C47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FB7E53"/>
    <w:multiLevelType w:val="hybridMultilevel"/>
    <w:tmpl w:val="CB96F5B8"/>
    <w:lvl w:ilvl="0" w:tplc="A0E4B804">
      <w:start w:val="1"/>
      <w:numFmt w:val="decimal"/>
      <w:lvlText w:val="%1."/>
      <w:lvlJc w:val="left"/>
      <w:pPr>
        <w:ind w:left="720" w:hanging="360"/>
      </w:pPr>
      <w:rPr>
        <w:b/>
      </w:rPr>
    </w:lvl>
    <w:lvl w:ilvl="1" w:tplc="909297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95464"/>
    <w:multiLevelType w:val="multilevel"/>
    <w:tmpl w:val="02D04F5C"/>
    <w:lvl w:ilvl="0">
      <w:start w:val="1"/>
      <w:numFmt w:val="decimal"/>
      <w:lvlText w:val="%1."/>
      <w:lvlJc w:val="left"/>
      <w:pPr>
        <w:ind w:left="786"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4">
    <w:nsid w:val="16AB4B1D"/>
    <w:multiLevelType w:val="multilevel"/>
    <w:tmpl w:val="7E9E0A7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7140193"/>
    <w:multiLevelType w:val="multilevel"/>
    <w:tmpl w:val="D7FA41E8"/>
    <w:lvl w:ilvl="0">
      <w:start w:val="1"/>
      <w:numFmt w:val="decimal"/>
      <w:lvlText w:val="%1."/>
      <w:lvlJc w:val="left"/>
      <w:pPr>
        <w:ind w:left="360" w:hanging="360"/>
      </w:pPr>
      <w:rPr>
        <w:b/>
        <w:color w:val="4F81BD" w:themeColor="accent1"/>
      </w:rPr>
    </w:lvl>
    <w:lvl w:ilvl="1">
      <w:start w:val="1"/>
      <w:numFmt w:val="decimal"/>
      <w:lvlText w:val="%1.%2."/>
      <w:lvlJc w:val="left"/>
      <w:pPr>
        <w:ind w:left="432" w:hanging="432"/>
      </w:pPr>
      <w:rPr>
        <w:b/>
        <w:color w:val="auto"/>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CBD33AA"/>
    <w:multiLevelType w:val="multilevel"/>
    <w:tmpl w:val="15D257A6"/>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b/>
        <w:color w:val="auto"/>
      </w:rPr>
    </w:lvl>
    <w:lvl w:ilvl="2">
      <w:start w:val="1"/>
      <w:numFmt w:val="lowerLetter"/>
      <w:lvlText w:val="%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A5415F"/>
    <w:multiLevelType w:val="multilevel"/>
    <w:tmpl w:val="F89ACE64"/>
    <w:lvl w:ilvl="0">
      <w:start w:val="19"/>
      <w:numFmt w:val="decimal"/>
      <w:lvlText w:val="%1."/>
      <w:lvlJc w:val="left"/>
      <w:pPr>
        <w:ind w:left="360" w:hanging="360"/>
      </w:pPr>
      <w:rPr>
        <w:rFonts w:hint="default"/>
        <w:color w:val="548DD4"/>
      </w:rPr>
    </w:lvl>
    <w:lvl w:ilvl="1">
      <w:start w:val="1"/>
      <w:numFmt w:val="decimal"/>
      <w:lvlText w:val="%1.%2."/>
      <w:lvlJc w:val="left"/>
      <w:pPr>
        <w:ind w:left="3268" w:hanging="432"/>
      </w:pPr>
      <w:rPr>
        <w:rFonts w:hint="default"/>
        <w:b/>
        <w:color w:val="auto"/>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1AB43C9"/>
    <w:multiLevelType w:val="multilevel"/>
    <w:tmpl w:val="FAF0523A"/>
    <w:lvl w:ilvl="0">
      <w:start w:val="1"/>
      <w:numFmt w:val="decimal"/>
      <w:lvlText w:val="%1."/>
      <w:lvlJc w:val="left"/>
      <w:pPr>
        <w:ind w:left="786"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9">
    <w:nsid w:val="21FA3CF8"/>
    <w:multiLevelType w:val="multilevel"/>
    <w:tmpl w:val="905A5B6A"/>
    <w:lvl w:ilvl="0">
      <w:start w:val="1"/>
      <w:numFmt w:val="decimal"/>
      <w:lvlText w:val="%1."/>
      <w:lvlJc w:val="left"/>
      <w:pPr>
        <w:ind w:left="360" w:hanging="360"/>
      </w:pPr>
      <w:rPr>
        <w:rFonts w:hint="default"/>
        <w:color w:val="4F81BD" w:themeColor="accent1"/>
      </w:rPr>
    </w:lvl>
    <w:lvl w:ilvl="1">
      <w:start w:val="1"/>
      <w:numFmt w:val="decimal"/>
      <w:lvlText w:val="%1.%2."/>
      <w:lvlJc w:val="left"/>
      <w:pPr>
        <w:ind w:left="432" w:hanging="432"/>
      </w:pPr>
      <w:rPr>
        <w:b/>
        <w:color w:val="auto"/>
      </w:rPr>
    </w:lvl>
    <w:lvl w:ilvl="2">
      <w:start w:val="1"/>
      <w:numFmt w:val="decimal"/>
      <w:lvlText w:val="%1.%2.%3."/>
      <w:lvlJc w:val="left"/>
      <w:pPr>
        <w:ind w:left="50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3CC7892"/>
    <w:multiLevelType w:val="hybridMultilevel"/>
    <w:tmpl w:val="9AE0312C"/>
    <w:lvl w:ilvl="0" w:tplc="F638857C">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C3E020E"/>
    <w:multiLevelType w:val="hybridMultilevel"/>
    <w:tmpl w:val="0084455A"/>
    <w:lvl w:ilvl="0" w:tplc="68261802">
      <w:start w:val="1"/>
      <w:numFmt w:val="decimal"/>
      <w:lvlText w:val="%1."/>
      <w:lvlJc w:val="left"/>
      <w:pPr>
        <w:ind w:left="720" w:hanging="360"/>
      </w:pPr>
      <w:rPr>
        <w:color w:val="auto"/>
      </w:rPr>
    </w:lvl>
    <w:lvl w:ilvl="1" w:tplc="0B0C241E">
      <w:start w:val="100"/>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2F3E77"/>
    <w:multiLevelType w:val="multilevel"/>
    <w:tmpl w:val="304E7E62"/>
    <w:lvl w:ilvl="0">
      <w:start w:val="1"/>
      <w:numFmt w:val="decimal"/>
      <w:lvlText w:val="%1."/>
      <w:lvlJc w:val="left"/>
      <w:pPr>
        <w:ind w:left="360" w:hanging="360"/>
      </w:pPr>
      <w:rPr>
        <w:b/>
        <w:color w:val="4F81BD" w:themeColor="accent1"/>
      </w:rPr>
    </w:lvl>
    <w:lvl w:ilvl="1">
      <w:start w:val="1"/>
      <w:numFmt w:val="decimal"/>
      <w:lvlText w:val="%1.%2."/>
      <w:lvlJc w:val="left"/>
      <w:pPr>
        <w:ind w:left="432" w:hanging="432"/>
      </w:pPr>
      <w:rPr>
        <w:b/>
        <w:color w:val="auto"/>
      </w:rPr>
    </w:lvl>
    <w:lvl w:ilvl="2">
      <w:start w:val="1"/>
      <w:numFmt w:val="lowerLetter"/>
      <w:lvlText w:val="%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38377DE"/>
    <w:multiLevelType w:val="hybridMultilevel"/>
    <w:tmpl w:val="83FE19C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nsid w:val="338B0F4A"/>
    <w:multiLevelType w:val="hybridMultilevel"/>
    <w:tmpl w:val="01346908"/>
    <w:lvl w:ilvl="0" w:tplc="91A4C5E8">
      <w:start w:val="1"/>
      <w:numFmt w:val="lowerLetter"/>
      <w:lvlText w:val="%1."/>
      <w:lvlJc w:val="left"/>
      <w:pPr>
        <w:ind w:left="720" w:hanging="360"/>
      </w:pPr>
      <w:rPr>
        <w:rFonts w:ascii="Calibri" w:hAnsi="Calibri" w:hint="default"/>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4C7BA8"/>
    <w:multiLevelType w:val="hybridMultilevel"/>
    <w:tmpl w:val="7DCA4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5B119E"/>
    <w:multiLevelType w:val="multilevel"/>
    <w:tmpl w:val="D00CE49E"/>
    <w:lvl w:ilvl="0">
      <w:start w:val="1"/>
      <w:numFmt w:val="decimal"/>
      <w:lvlText w:val="%1."/>
      <w:lvlJc w:val="left"/>
      <w:pPr>
        <w:ind w:left="360" w:hanging="360"/>
      </w:pPr>
      <w:rPr>
        <w:b/>
        <w:color w:val="548DD4"/>
      </w:rPr>
    </w:lvl>
    <w:lvl w:ilvl="1">
      <w:start w:val="1"/>
      <w:numFmt w:val="decimal"/>
      <w:lvlText w:val="%1.%2."/>
      <w:lvlJc w:val="left"/>
      <w:pPr>
        <w:ind w:left="574"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6706EEB"/>
    <w:multiLevelType w:val="multilevel"/>
    <w:tmpl w:val="A546E8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A63E9E"/>
    <w:multiLevelType w:val="multilevel"/>
    <w:tmpl w:val="DD74533E"/>
    <w:lvl w:ilvl="0">
      <w:start w:val="1"/>
      <w:numFmt w:val="decimal"/>
      <w:lvlText w:val="%1."/>
      <w:lvlJc w:val="left"/>
      <w:pPr>
        <w:ind w:left="786"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9">
    <w:nsid w:val="53983984"/>
    <w:multiLevelType w:val="hybridMultilevel"/>
    <w:tmpl w:val="CD7E1A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AA69A8"/>
    <w:multiLevelType w:val="multilevel"/>
    <w:tmpl w:val="2642361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6E66FB0"/>
    <w:multiLevelType w:val="hybridMultilevel"/>
    <w:tmpl w:val="BBDC5A2A"/>
    <w:lvl w:ilvl="0" w:tplc="4D5AE6F4">
      <w:start w:val="1"/>
      <w:numFmt w:val="lowerLetter"/>
      <w:lvlText w:val="%1."/>
      <w:lvlJc w:val="left"/>
      <w:pPr>
        <w:ind w:left="720" w:hanging="360"/>
      </w:pPr>
      <w:rPr>
        <w:rFonts w:ascii="Calibri" w:eastAsia="Times New Roman" w:hAnsi="Calibri" w:cs="Times New Roman"/>
      </w:rPr>
    </w:lvl>
    <w:lvl w:ilvl="1" w:tplc="9A647D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C20E77"/>
    <w:multiLevelType w:val="hybridMultilevel"/>
    <w:tmpl w:val="2FA408F6"/>
    <w:lvl w:ilvl="0" w:tplc="34FAA44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5D3F16EC"/>
    <w:multiLevelType w:val="multilevel"/>
    <w:tmpl w:val="CDFCD80C"/>
    <w:lvl w:ilvl="0">
      <w:start w:val="1"/>
      <w:numFmt w:val="decimal"/>
      <w:lvlText w:val="%1."/>
      <w:lvlJc w:val="left"/>
      <w:pPr>
        <w:ind w:left="360" w:hanging="360"/>
      </w:pPr>
      <w:rPr>
        <w:rFonts w:hint="default"/>
        <w:b w:val="0"/>
        <w:color w:val="auto"/>
      </w:rPr>
    </w:lvl>
    <w:lvl w:ilvl="1">
      <w:start w:val="1"/>
      <w:numFmt w:val="decimal"/>
      <w:lvlText w:val="%1.%2."/>
      <w:lvlJc w:val="left"/>
      <w:pPr>
        <w:ind w:left="432" w:hanging="432"/>
      </w:pPr>
      <w:rPr>
        <w:b/>
        <w:color w:val="auto"/>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E80036"/>
    <w:multiLevelType w:val="hybridMultilevel"/>
    <w:tmpl w:val="A37431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132F3E"/>
    <w:multiLevelType w:val="multilevel"/>
    <w:tmpl w:val="2550E836"/>
    <w:lvl w:ilvl="0">
      <w:start w:val="1"/>
      <w:numFmt w:val="decimal"/>
      <w:lvlText w:val="%1."/>
      <w:lvlJc w:val="left"/>
      <w:pPr>
        <w:ind w:left="360" w:hanging="360"/>
      </w:pPr>
      <w:rPr>
        <w:rFonts w:hint="default"/>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A9F2F0B"/>
    <w:multiLevelType w:val="hybridMultilevel"/>
    <w:tmpl w:val="EBA6C3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4FB12D0"/>
    <w:multiLevelType w:val="multilevel"/>
    <w:tmpl w:val="CCC0724A"/>
    <w:lvl w:ilvl="0">
      <w:start w:val="1"/>
      <w:numFmt w:val="decimal"/>
      <w:lvlText w:val="%1."/>
      <w:lvlJc w:val="left"/>
      <w:pPr>
        <w:ind w:left="360" w:hanging="360"/>
      </w:pPr>
      <w:rPr>
        <w:rFonts w:hint="default"/>
        <w:b w:val="0"/>
        <w:color w:val="auto"/>
      </w:rPr>
    </w:lvl>
    <w:lvl w:ilvl="1">
      <w:start w:val="1"/>
      <w:numFmt w:val="decimal"/>
      <w:lvlText w:val="%1.%2."/>
      <w:lvlJc w:val="left"/>
      <w:pPr>
        <w:ind w:left="432" w:hanging="432"/>
      </w:pPr>
      <w:rPr>
        <w:b/>
        <w:color w:val="auto"/>
      </w:rPr>
    </w:lvl>
    <w:lvl w:ilvl="2">
      <w:start w:val="1"/>
      <w:numFmt w:val="decimal"/>
      <w:lvlText w:val="%1.%2.%3."/>
      <w:lvlJc w:val="left"/>
      <w:pPr>
        <w:ind w:left="50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D75FD0"/>
    <w:multiLevelType w:val="hybridMultilevel"/>
    <w:tmpl w:val="D00E45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D23D39"/>
    <w:multiLevelType w:val="multilevel"/>
    <w:tmpl w:val="CCC0724A"/>
    <w:lvl w:ilvl="0">
      <w:start w:val="1"/>
      <w:numFmt w:val="decimal"/>
      <w:lvlText w:val="%1."/>
      <w:lvlJc w:val="left"/>
      <w:pPr>
        <w:ind w:left="360" w:hanging="360"/>
      </w:pPr>
      <w:rPr>
        <w:rFonts w:hint="default"/>
        <w:b w:val="0"/>
        <w:color w:val="auto"/>
      </w:rPr>
    </w:lvl>
    <w:lvl w:ilvl="1">
      <w:start w:val="1"/>
      <w:numFmt w:val="decimal"/>
      <w:lvlText w:val="%1.%2."/>
      <w:lvlJc w:val="left"/>
      <w:pPr>
        <w:ind w:left="432" w:hanging="432"/>
      </w:pPr>
      <w:rPr>
        <w:b/>
        <w:color w:val="auto"/>
      </w:rPr>
    </w:lvl>
    <w:lvl w:ilvl="2">
      <w:start w:val="1"/>
      <w:numFmt w:val="decimal"/>
      <w:lvlText w:val="%1.%2.%3."/>
      <w:lvlJc w:val="left"/>
      <w:pPr>
        <w:ind w:left="50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FD1CB4"/>
    <w:multiLevelType w:val="multilevel"/>
    <w:tmpl w:val="DD443226"/>
    <w:lvl w:ilvl="0">
      <w:start w:val="1"/>
      <w:numFmt w:val="decimal"/>
      <w:lvlText w:val="%1."/>
      <w:lvlJc w:val="left"/>
      <w:pPr>
        <w:ind w:left="360" w:hanging="360"/>
      </w:pPr>
      <w:rPr>
        <w:rFonts w:hint="default"/>
      </w:rPr>
    </w:lvl>
    <w:lvl w:ilvl="1">
      <w:start w:val="1"/>
      <w:numFmt w:val="decimal"/>
      <w:lvlText w:val="%1.%2."/>
      <w:lvlJc w:val="left"/>
      <w:pPr>
        <w:ind w:left="440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974027"/>
    <w:multiLevelType w:val="multilevel"/>
    <w:tmpl w:val="643E01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0"/>
  </w:num>
  <w:num w:numId="3">
    <w:abstractNumId w:val="18"/>
  </w:num>
  <w:num w:numId="4">
    <w:abstractNumId w:val="30"/>
  </w:num>
  <w:num w:numId="5">
    <w:abstractNumId w:val="15"/>
  </w:num>
  <w:num w:numId="6">
    <w:abstractNumId w:val="33"/>
  </w:num>
  <w:num w:numId="7">
    <w:abstractNumId w:val="35"/>
  </w:num>
  <w:num w:numId="8">
    <w:abstractNumId w:val="8"/>
  </w:num>
  <w:num w:numId="9">
    <w:abstractNumId w:val="24"/>
  </w:num>
  <w:num w:numId="10">
    <w:abstractNumId w:val="27"/>
  </w:num>
  <w:num w:numId="11">
    <w:abstractNumId w:val="7"/>
  </w:num>
  <w:num w:numId="12">
    <w:abstractNumId w:val="22"/>
  </w:num>
  <w:num w:numId="13">
    <w:abstractNumId w:val="41"/>
  </w:num>
  <w:num w:numId="14">
    <w:abstractNumId w:val="14"/>
  </w:num>
  <w:num w:numId="15">
    <w:abstractNumId w:val="11"/>
  </w:num>
  <w:num w:numId="16">
    <w:abstractNumId w:val="28"/>
  </w:num>
  <w:num w:numId="17">
    <w:abstractNumId w:val="13"/>
  </w:num>
  <w:num w:numId="18">
    <w:abstractNumId w:val="10"/>
  </w:num>
  <w:num w:numId="19">
    <w:abstractNumId w:val="40"/>
  </w:num>
  <w:num w:numId="20">
    <w:abstractNumId w:val="26"/>
  </w:num>
  <w:num w:numId="21">
    <w:abstractNumId w:val="21"/>
  </w:num>
  <w:num w:numId="22">
    <w:abstractNumId w:val="31"/>
  </w:num>
  <w:num w:numId="23">
    <w:abstractNumId w:val="17"/>
  </w:num>
  <w:num w:numId="24">
    <w:abstractNumId w:val="5"/>
  </w:num>
  <w:num w:numId="25">
    <w:abstractNumId w:val="12"/>
  </w:num>
  <w:num w:numId="26">
    <w:abstractNumId w:val="29"/>
  </w:num>
  <w:num w:numId="27">
    <w:abstractNumId w:val="36"/>
  </w:num>
  <w:num w:numId="28">
    <w:abstractNumId w:val="38"/>
  </w:num>
  <w:num w:numId="29">
    <w:abstractNumId w:val="34"/>
  </w:num>
  <w:num w:numId="30">
    <w:abstractNumId w:val="39"/>
  </w:num>
  <w:num w:numId="31">
    <w:abstractNumId w:val="16"/>
  </w:num>
  <w:num w:numId="32">
    <w:abstractNumId w:val="37"/>
  </w:num>
  <w:num w:numId="33">
    <w:abstractNumId w:val="9"/>
  </w:num>
  <w:num w:numId="34">
    <w:abstractNumId w:val="25"/>
  </w:num>
  <w:num w:numId="35">
    <w:abstractNumId w:val="32"/>
  </w:num>
  <w:num w:numId="36">
    <w:abstractNumId w:val="6"/>
  </w:num>
  <w:num w:numId="37">
    <w:abstractNumId w:val="2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1122"/>
  </w:hdrShapeDefaults>
  <w:footnotePr>
    <w:footnote w:id="0"/>
    <w:footnote w:id="1"/>
  </w:footnotePr>
  <w:endnotePr>
    <w:endnote w:id="0"/>
    <w:endnote w:id="1"/>
  </w:endnotePr>
  <w:compat/>
  <w:rsids>
    <w:rsidRoot w:val="003D456A"/>
    <w:rsid w:val="00000D33"/>
    <w:rsid w:val="00000FCD"/>
    <w:rsid w:val="000012A1"/>
    <w:rsid w:val="00001496"/>
    <w:rsid w:val="000016E5"/>
    <w:rsid w:val="00001945"/>
    <w:rsid w:val="00004B47"/>
    <w:rsid w:val="0000538B"/>
    <w:rsid w:val="00005541"/>
    <w:rsid w:val="00005D7E"/>
    <w:rsid w:val="00006564"/>
    <w:rsid w:val="00007A95"/>
    <w:rsid w:val="00010232"/>
    <w:rsid w:val="00011D7A"/>
    <w:rsid w:val="00011E16"/>
    <w:rsid w:val="000133AB"/>
    <w:rsid w:val="0001447B"/>
    <w:rsid w:val="0001712C"/>
    <w:rsid w:val="00023913"/>
    <w:rsid w:val="0002486C"/>
    <w:rsid w:val="0002635D"/>
    <w:rsid w:val="00026C8C"/>
    <w:rsid w:val="000271BD"/>
    <w:rsid w:val="00027557"/>
    <w:rsid w:val="000275C4"/>
    <w:rsid w:val="000304F5"/>
    <w:rsid w:val="00031477"/>
    <w:rsid w:val="00032640"/>
    <w:rsid w:val="000348B2"/>
    <w:rsid w:val="00034B4A"/>
    <w:rsid w:val="00035897"/>
    <w:rsid w:val="00037D5C"/>
    <w:rsid w:val="00042FFF"/>
    <w:rsid w:val="00044972"/>
    <w:rsid w:val="00050286"/>
    <w:rsid w:val="00054950"/>
    <w:rsid w:val="00054FBE"/>
    <w:rsid w:val="00056B02"/>
    <w:rsid w:val="000615A4"/>
    <w:rsid w:val="000622FA"/>
    <w:rsid w:val="000635E6"/>
    <w:rsid w:val="0006490C"/>
    <w:rsid w:val="000666CB"/>
    <w:rsid w:val="00067295"/>
    <w:rsid w:val="00070729"/>
    <w:rsid w:val="000719BD"/>
    <w:rsid w:val="00072FDD"/>
    <w:rsid w:val="00073FEA"/>
    <w:rsid w:val="00074BA8"/>
    <w:rsid w:val="000752A7"/>
    <w:rsid w:val="000776E6"/>
    <w:rsid w:val="00077EED"/>
    <w:rsid w:val="00083BE0"/>
    <w:rsid w:val="0008403F"/>
    <w:rsid w:val="00084143"/>
    <w:rsid w:val="00084AD0"/>
    <w:rsid w:val="000867B7"/>
    <w:rsid w:val="000879E3"/>
    <w:rsid w:val="000934E3"/>
    <w:rsid w:val="00093856"/>
    <w:rsid w:val="000A076A"/>
    <w:rsid w:val="000A118F"/>
    <w:rsid w:val="000A1556"/>
    <w:rsid w:val="000A1747"/>
    <w:rsid w:val="000A25E9"/>
    <w:rsid w:val="000A2EEA"/>
    <w:rsid w:val="000A50B5"/>
    <w:rsid w:val="000A51BA"/>
    <w:rsid w:val="000A525B"/>
    <w:rsid w:val="000B6514"/>
    <w:rsid w:val="000B7A01"/>
    <w:rsid w:val="000C19D8"/>
    <w:rsid w:val="000C21BF"/>
    <w:rsid w:val="000C2765"/>
    <w:rsid w:val="000C3574"/>
    <w:rsid w:val="000C5045"/>
    <w:rsid w:val="000C5B52"/>
    <w:rsid w:val="000C7059"/>
    <w:rsid w:val="000D13BF"/>
    <w:rsid w:val="000D2E94"/>
    <w:rsid w:val="000D32F8"/>
    <w:rsid w:val="000D341A"/>
    <w:rsid w:val="000D374E"/>
    <w:rsid w:val="000D3DA1"/>
    <w:rsid w:val="000D54EB"/>
    <w:rsid w:val="000D672C"/>
    <w:rsid w:val="000D6E86"/>
    <w:rsid w:val="000E0521"/>
    <w:rsid w:val="000E4E9B"/>
    <w:rsid w:val="000E5943"/>
    <w:rsid w:val="000E5B9F"/>
    <w:rsid w:val="000F01A4"/>
    <w:rsid w:val="000F48DD"/>
    <w:rsid w:val="000F61E6"/>
    <w:rsid w:val="000F6E38"/>
    <w:rsid w:val="000F7392"/>
    <w:rsid w:val="00100A21"/>
    <w:rsid w:val="001015C5"/>
    <w:rsid w:val="00103421"/>
    <w:rsid w:val="0011137C"/>
    <w:rsid w:val="001121CC"/>
    <w:rsid w:val="00112F2F"/>
    <w:rsid w:val="001134EC"/>
    <w:rsid w:val="00114DB8"/>
    <w:rsid w:val="001168C3"/>
    <w:rsid w:val="0011738B"/>
    <w:rsid w:val="00117726"/>
    <w:rsid w:val="00120396"/>
    <w:rsid w:val="001221B0"/>
    <w:rsid w:val="00122AD8"/>
    <w:rsid w:val="00123B5D"/>
    <w:rsid w:val="00123ED4"/>
    <w:rsid w:val="001248F6"/>
    <w:rsid w:val="00125436"/>
    <w:rsid w:val="001257B2"/>
    <w:rsid w:val="00127401"/>
    <w:rsid w:val="001278BC"/>
    <w:rsid w:val="001302DD"/>
    <w:rsid w:val="001310C7"/>
    <w:rsid w:val="00131B79"/>
    <w:rsid w:val="00136A4D"/>
    <w:rsid w:val="001422E6"/>
    <w:rsid w:val="00144B40"/>
    <w:rsid w:val="00147442"/>
    <w:rsid w:val="00151364"/>
    <w:rsid w:val="0015345D"/>
    <w:rsid w:val="00155C05"/>
    <w:rsid w:val="00156861"/>
    <w:rsid w:val="00161B32"/>
    <w:rsid w:val="001629F3"/>
    <w:rsid w:val="001653C8"/>
    <w:rsid w:val="00166865"/>
    <w:rsid w:val="001700AE"/>
    <w:rsid w:val="00174B35"/>
    <w:rsid w:val="001829A3"/>
    <w:rsid w:val="0018348A"/>
    <w:rsid w:val="0018444A"/>
    <w:rsid w:val="00185913"/>
    <w:rsid w:val="00186E96"/>
    <w:rsid w:val="00191196"/>
    <w:rsid w:val="00192B36"/>
    <w:rsid w:val="00192CAA"/>
    <w:rsid w:val="00193377"/>
    <w:rsid w:val="00194003"/>
    <w:rsid w:val="0019567A"/>
    <w:rsid w:val="0019638D"/>
    <w:rsid w:val="00196C82"/>
    <w:rsid w:val="001A3A8D"/>
    <w:rsid w:val="001A5120"/>
    <w:rsid w:val="001A6460"/>
    <w:rsid w:val="001A7508"/>
    <w:rsid w:val="001C21A3"/>
    <w:rsid w:val="001C25A6"/>
    <w:rsid w:val="001C2A98"/>
    <w:rsid w:val="001C3E31"/>
    <w:rsid w:val="001D3665"/>
    <w:rsid w:val="001D3766"/>
    <w:rsid w:val="001D5C2F"/>
    <w:rsid w:val="001E3084"/>
    <w:rsid w:val="001E656E"/>
    <w:rsid w:val="001E7AFE"/>
    <w:rsid w:val="001F0B6B"/>
    <w:rsid w:val="001F1424"/>
    <w:rsid w:val="001F18FF"/>
    <w:rsid w:val="001F1A26"/>
    <w:rsid w:val="001F3FA7"/>
    <w:rsid w:val="001F5C01"/>
    <w:rsid w:val="001F6644"/>
    <w:rsid w:val="001F7827"/>
    <w:rsid w:val="001F7FF3"/>
    <w:rsid w:val="00200CAA"/>
    <w:rsid w:val="00201093"/>
    <w:rsid w:val="002021EA"/>
    <w:rsid w:val="00203207"/>
    <w:rsid w:val="0020389C"/>
    <w:rsid w:val="00203ADA"/>
    <w:rsid w:val="00203FBA"/>
    <w:rsid w:val="00204E73"/>
    <w:rsid w:val="00211605"/>
    <w:rsid w:val="0021168A"/>
    <w:rsid w:val="00212A2B"/>
    <w:rsid w:val="00213F94"/>
    <w:rsid w:val="00214070"/>
    <w:rsid w:val="0022023B"/>
    <w:rsid w:val="002217A2"/>
    <w:rsid w:val="00222C60"/>
    <w:rsid w:val="00224B7B"/>
    <w:rsid w:val="00225677"/>
    <w:rsid w:val="00226670"/>
    <w:rsid w:val="002267E3"/>
    <w:rsid w:val="00227277"/>
    <w:rsid w:val="002316CE"/>
    <w:rsid w:val="002331B6"/>
    <w:rsid w:val="002342AB"/>
    <w:rsid w:val="00240E8F"/>
    <w:rsid w:val="00242DF3"/>
    <w:rsid w:val="00246B55"/>
    <w:rsid w:val="00247345"/>
    <w:rsid w:val="002477B3"/>
    <w:rsid w:val="00250D12"/>
    <w:rsid w:val="00253969"/>
    <w:rsid w:val="00255A80"/>
    <w:rsid w:val="00256A2E"/>
    <w:rsid w:val="002572F0"/>
    <w:rsid w:val="00263704"/>
    <w:rsid w:val="0026478C"/>
    <w:rsid w:val="00267B0C"/>
    <w:rsid w:val="002705AA"/>
    <w:rsid w:val="0028395A"/>
    <w:rsid w:val="00283C2B"/>
    <w:rsid w:val="00286D3A"/>
    <w:rsid w:val="00291861"/>
    <w:rsid w:val="00292CE1"/>
    <w:rsid w:val="002938CB"/>
    <w:rsid w:val="00295DC6"/>
    <w:rsid w:val="002964AD"/>
    <w:rsid w:val="002A0BE2"/>
    <w:rsid w:val="002A2AB2"/>
    <w:rsid w:val="002A4F97"/>
    <w:rsid w:val="002A6EC1"/>
    <w:rsid w:val="002A798B"/>
    <w:rsid w:val="002B1BA1"/>
    <w:rsid w:val="002B2A69"/>
    <w:rsid w:val="002B2CFB"/>
    <w:rsid w:val="002B4177"/>
    <w:rsid w:val="002B4E52"/>
    <w:rsid w:val="002B5C92"/>
    <w:rsid w:val="002B7025"/>
    <w:rsid w:val="002C086B"/>
    <w:rsid w:val="002C15CE"/>
    <w:rsid w:val="002C2344"/>
    <w:rsid w:val="002C300D"/>
    <w:rsid w:val="002C32DB"/>
    <w:rsid w:val="002C4182"/>
    <w:rsid w:val="002C42B8"/>
    <w:rsid w:val="002C4686"/>
    <w:rsid w:val="002C47E6"/>
    <w:rsid w:val="002D03A5"/>
    <w:rsid w:val="002D045A"/>
    <w:rsid w:val="002D0CF7"/>
    <w:rsid w:val="002D14A7"/>
    <w:rsid w:val="002D1E5F"/>
    <w:rsid w:val="002D2AC5"/>
    <w:rsid w:val="002D3C9A"/>
    <w:rsid w:val="002D47BE"/>
    <w:rsid w:val="002E56FE"/>
    <w:rsid w:val="002F0355"/>
    <w:rsid w:val="002F1ACE"/>
    <w:rsid w:val="003010C0"/>
    <w:rsid w:val="00302863"/>
    <w:rsid w:val="003047D6"/>
    <w:rsid w:val="003051C7"/>
    <w:rsid w:val="00305556"/>
    <w:rsid w:val="0030619A"/>
    <w:rsid w:val="0030777E"/>
    <w:rsid w:val="00307D2F"/>
    <w:rsid w:val="00307D7C"/>
    <w:rsid w:val="00307FD1"/>
    <w:rsid w:val="003108AA"/>
    <w:rsid w:val="0031560C"/>
    <w:rsid w:val="00315B63"/>
    <w:rsid w:val="00317307"/>
    <w:rsid w:val="00317EBE"/>
    <w:rsid w:val="0032211F"/>
    <w:rsid w:val="00323C3B"/>
    <w:rsid w:val="003265BE"/>
    <w:rsid w:val="00327265"/>
    <w:rsid w:val="0033382B"/>
    <w:rsid w:val="003347EA"/>
    <w:rsid w:val="003349D5"/>
    <w:rsid w:val="00334B52"/>
    <w:rsid w:val="00335390"/>
    <w:rsid w:val="003357CD"/>
    <w:rsid w:val="00336087"/>
    <w:rsid w:val="003425DB"/>
    <w:rsid w:val="00342D17"/>
    <w:rsid w:val="003451CA"/>
    <w:rsid w:val="003458CE"/>
    <w:rsid w:val="00346128"/>
    <w:rsid w:val="003476A9"/>
    <w:rsid w:val="00347C6D"/>
    <w:rsid w:val="003506A6"/>
    <w:rsid w:val="00353A23"/>
    <w:rsid w:val="003543A8"/>
    <w:rsid w:val="00354EFC"/>
    <w:rsid w:val="00362076"/>
    <w:rsid w:val="00362862"/>
    <w:rsid w:val="00362F27"/>
    <w:rsid w:val="003656CA"/>
    <w:rsid w:val="00367E3C"/>
    <w:rsid w:val="003704EC"/>
    <w:rsid w:val="003716FD"/>
    <w:rsid w:val="003718E0"/>
    <w:rsid w:val="003730CC"/>
    <w:rsid w:val="0037320A"/>
    <w:rsid w:val="00375024"/>
    <w:rsid w:val="003772BC"/>
    <w:rsid w:val="00380D49"/>
    <w:rsid w:val="00390171"/>
    <w:rsid w:val="003906E3"/>
    <w:rsid w:val="00391480"/>
    <w:rsid w:val="00394207"/>
    <w:rsid w:val="0039691B"/>
    <w:rsid w:val="00397706"/>
    <w:rsid w:val="003979F9"/>
    <w:rsid w:val="00397A4E"/>
    <w:rsid w:val="003A0024"/>
    <w:rsid w:val="003A0113"/>
    <w:rsid w:val="003A3147"/>
    <w:rsid w:val="003A4E3A"/>
    <w:rsid w:val="003A6114"/>
    <w:rsid w:val="003A7F67"/>
    <w:rsid w:val="003B26FF"/>
    <w:rsid w:val="003B2C4C"/>
    <w:rsid w:val="003B5018"/>
    <w:rsid w:val="003B532F"/>
    <w:rsid w:val="003B57D3"/>
    <w:rsid w:val="003B5B77"/>
    <w:rsid w:val="003B67C1"/>
    <w:rsid w:val="003C42FF"/>
    <w:rsid w:val="003C58E3"/>
    <w:rsid w:val="003C7C4A"/>
    <w:rsid w:val="003D0AB2"/>
    <w:rsid w:val="003D293F"/>
    <w:rsid w:val="003D4322"/>
    <w:rsid w:val="003D456A"/>
    <w:rsid w:val="003D62EE"/>
    <w:rsid w:val="003D7B95"/>
    <w:rsid w:val="003D7CB6"/>
    <w:rsid w:val="003E0564"/>
    <w:rsid w:val="003E0D08"/>
    <w:rsid w:val="003E3CF1"/>
    <w:rsid w:val="003E45AD"/>
    <w:rsid w:val="003F1A05"/>
    <w:rsid w:val="003F254C"/>
    <w:rsid w:val="003F2DEF"/>
    <w:rsid w:val="003F3949"/>
    <w:rsid w:val="003F4C1B"/>
    <w:rsid w:val="003F4F81"/>
    <w:rsid w:val="003F7E10"/>
    <w:rsid w:val="0040749A"/>
    <w:rsid w:val="00411D66"/>
    <w:rsid w:val="00416132"/>
    <w:rsid w:val="00420439"/>
    <w:rsid w:val="004229AD"/>
    <w:rsid w:val="00426400"/>
    <w:rsid w:val="004276D2"/>
    <w:rsid w:val="00427B71"/>
    <w:rsid w:val="00430588"/>
    <w:rsid w:val="0043217C"/>
    <w:rsid w:val="0043232C"/>
    <w:rsid w:val="00432651"/>
    <w:rsid w:val="00432FA2"/>
    <w:rsid w:val="00432FC1"/>
    <w:rsid w:val="004357F7"/>
    <w:rsid w:val="00440F7A"/>
    <w:rsid w:val="00440FBF"/>
    <w:rsid w:val="00443E73"/>
    <w:rsid w:val="00446475"/>
    <w:rsid w:val="00446A30"/>
    <w:rsid w:val="00446E70"/>
    <w:rsid w:val="0044712B"/>
    <w:rsid w:val="0044749E"/>
    <w:rsid w:val="004477F7"/>
    <w:rsid w:val="00452E3B"/>
    <w:rsid w:val="0045304F"/>
    <w:rsid w:val="00453156"/>
    <w:rsid w:val="00455932"/>
    <w:rsid w:val="00460703"/>
    <w:rsid w:val="004621E4"/>
    <w:rsid w:val="00464AAE"/>
    <w:rsid w:val="00467C30"/>
    <w:rsid w:val="004711C7"/>
    <w:rsid w:val="00480338"/>
    <w:rsid w:val="00482A7C"/>
    <w:rsid w:val="00482B1E"/>
    <w:rsid w:val="00482B28"/>
    <w:rsid w:val="00493014"/>
    <w:rsid w:val="004A1055"/>
    <w:rsid w:val="004A26DE"/>
    <w:rsid w:val="004A3FEF"/>
    <w:rsid w:val="004A443D"/>
    <w:rsid w:val="004A4532"/>
    <w:rsid w:val="004A7111"/>
    <w:rsid w:val="004A77B6"/>
    <w:rsid w:val="004B0CD6"/>
    <w:rsid w:val="004B0FBA"/>
    <w:rsid w:val="004B1E15"/>
    <w:rsid w:val="004B22DC"/>
    <w:rsid w:val="004B3FA4"/>
    <w:rsid w:val="004B4603"/>
    <w:rsid w:val="004B5947"/>
    <w:rsid w:val="004B6393"/>
    <w:rsid w:val="004B7244"/>
    <w:rsid w:val="004B7D9F"/>
    <w:rsid w:val="004C2A35"/>
    <w:rsid w:val="004C2B15"/>
    <w:rsid w:val="004C49EF"/>
    <w:rsid w:val="004C4A4F"/>
    <w:rsid w:val="004C4E13"/>
    <w:rsid w:val="004C6468"/>
    <w:rsid w:val="004D052F"/>
    <w:rsid w:val="004D071F"/>
    <w:rsid w:val="004D35DC"/>
    <w:rsid w:val="004D7541"/>
    <w:rsid w:val="004E1D31"/>
    <w:rsid w:val="004E4B40"/>
    <w:rsid w:val="004E68BB"/>
    <w:rsid w:val="004E7C39"/>
    <w:rsid w:val="004F18FC"/>
    <w:rsid w:val="004F3435"/>
    <w:rsid w:val="004F3875"/>
    <w:rsid w:val="005009C1"/>
    <w:rsid w:val="005011F2"/>
    <w:rsid w:val="00501FF1"/>
    <w:rsid w:val="005046B6"/>
    <w:rsid w:val="00505274"/>
    <w:rsid w:val="00512A6E"/>
    <w:rsid w:val="005156AB"/>
    <w:rsid w:val="0051579A"/>
    <w:rsid w:val="00516D7E"/>
    <w:rsid w:val="00516DC3"/>
    <w:rsid w:val="0051758B"/>
    <w:rsid w:val="00517BE4"/>
    <w:rsid w:val="0052112A"/>
    <w:rsid w:val="00525E79"/>
    <w:rsid w:val="005265E0"/>
    <w:rsid w:val="0052693D"/>
    <w:rsid w:val="00527763"/>
    <w:rsid w:val="00530345"/>
    <w:rsid w:val="0053120D"/>
    <w:rsid w:val="00531621"/>
    <w:rsid w:val="00531A6A"/>
    <w:rsid w:val="00532068"/>
    <w:rsid w:val="00536571"/>
    <w:rsid w:val="00536E25"/>
    <w:rsid w:val="00537F01"/>
    <w:rsid w:val="0054029D"/>
    <w:rsid w:val="00544554"/>
    <w:rsid w:val="00546A18"/>
    <w:rsid w:val="00550DB5"/>
    <w:rsid w:val="00551644"/>
    <w:rsid w:val="00554660"/>
    <w:rsid w:val="0055611C"/>
    <w:rsid w:val="00560927"/>
    <w:rsid w:val="00560B51"/>
    <w:rsid w:val="00563DBF"/>
    <w:rsid w:val="0056417C"/>
    <w:rsid w:val="00564F82"/>
    <w:rsid w:val="00574D68"/>
    <w:rsid w:val="00574F4A"/>
    <w:rsid w:val="005808DF"/>
    <w:rsid w:val="00582F5F"/>
    <w:rsid w:val="005843A0"/>
    <w:rsid w:val="00584517"/>
    <w:rsid w:val="00584961"/>
    <w:rsid w:val="00592DD6"/>
    <w:rsid w:val="00594DB1"/>
    <w:rsid w:val="00596856"/>
    <w:rsid w:val="005A05A8"/>
    <w:rsid w:val="005A3E58"/>
    <w:rsid w:val="005A6260"/>
    <w:rsid w:val="005A77D1"/>
    <w:rsid w:val="005B0B8D"/>
    <w:rsid w:val="005B3A08"/>
    <w:rsid w:val="005B5CA1"/>
    <w:rsid w:val="005C0AAD"/>
    <w:rsid w:val="005C4C51"/>
    <w:rsid w:val="005C57B5"/>
    <w:rsid w:val="005C5DE2"/>
    <w:rsid w:val="005C6DEE"/>
    <w:rsid w:val="005D003B"/>
    <w:rsid w:val="005D2F1F"/>
    <w:rsid w:val="005D3C71"/>
    <w:rsid w:val="005D3F36"/>
    <w:rsid w:val="005D687A"/>
    <w:rsid w:val="005E1C21"/>
    <w:rsid w:val="005E26C6"/>
    <w:rsid w:val="005E2AFE"/>
    <w:rsid w:val="005E3338"/>
    <w:rsid w:val="005E3B5B"/>
    <w:rsid w:val="005E40B9"/>
    <w:rsid w:val="005F120A"/>
    <w:rsid w:val="005F13A1"/>
    <w:rsid w:val="005F2621"/>
    <w:rsid w:val="005F4310"/>
    <w:rsid w:val="005F4AC5"/>
    <w:rsid w:val="005F5C23"/>
    <w:rsid w:val="005F60C1"/>
    <w:rsid w:val="005F7D2A"/>
    <w:rsid w:val="00601560"/>
    <w:rsid w:val="0060287F"/>
    <w:rsid w:val="00604DEF"/>
    <w:rsid w:val="00606041"/>
    <w:rsid w:val="00611626"/>
    <w:rsid w:val="0061173D"/>
    <w:rsid w:val="00611ED6"/>
    <w:rsid w:val="006120B6"/>
    <w:rsid w:val="006138C8"/>
    <w:rsid w:val="00613B6E"/>
    <w:rsid w:val="006148F7"/>
    <w:rsid w:val="00614C27"/>
    <w:rsid w:val="00625E61"/>
    <w:rsid w:val="00625FDC"/>
    <w:rsid w:val="00626BCA"/>
    <w:rsid w:val="006374FC"/>
    <w:rsid w:val="00642C91"/>
    <w:rsid w:val="00643173"/>
    <w:rsid w:val="00643CB7"/>
    <w:rsid w:val="00644B12"/>
    <w:rsid w:val="00655165"/>
    <w:rsid w:val="00655AA3"/>
    <w:rsid w:val="0065646D"/>
    <w:rsid w:val="00660167"/>
    <w:rsid w:val="0066148E"/>
    <w:rsid w:val="00662FDA"/>
    <w:rsid w:val="006718A3"/>
    <w:rsid w:val="00673B03"/>
    <w:rsid w:val="006745E1"/>
    <w:rsid w:val="006767E7"/>
    <w:rsid w:val="00676DEC"/>
    <w:rsid w:val="0067747C"/>
    <w:rsid w:val="0067761A"/>
    <w:rsid w:val="00680301"/>
    <w:rsid w:val="00684D58"/>
    <w:rsid w:val="006862C8"/>
    <w:rsid w:val="00690BE8"/>
    <w:rsid w:val="00692B0C"/>
    <w:rsid w:val="00694B8F"/>
    <w:rsid w:val="0069556A"/>
    <w:rsid w:val="0069739C"/>
    <w:rsid w:val="006A2AD3"/>
    <w:rsid w:val="006A3034"/>
    <w:rsid w:val="006A3998"/>
    <w:rsid w:val="006A4842"/>
    <w:rsid w:val="006A5210"/>
    <w:rsid w:val="006A690D"/>
    <w:rsid w:val="006B00B6"/>
    <w:rsid w:val="006B03B9"/>
    <w:rsid w:val="006B046C"/>
    <w:rsid w:val="006B0763"/>
    <w:rsid w:val="006B18E5"/>
    <w:rsid w:val="006B1DFF"/>
    <w:rsid w:val="006B2A8A"/>
    <w:rsid w:val="006B371D"/>
    <w:rsid w:val="006C0309"/>
    <w:rsid w:val="006C0478"/>
    <w:rsid w:val="006C11B5"/>
    <w:rsid w:val="006C3CA9"/>
    <w:rsid w:val="006C42B7"/>
    <w:rsid w:val="006D581D"/>
    <w:rsid w:val="006D73D6"/>
    <w:rsid w:val="006D7FB2"/>
    <w:rsid w:val="006E168F"/>
    <w:rsid w:val="006E2290"/>
    <w:rsid w:val="006E362A"/>
    <w:rsid w:val="006E38A5"/>
    <w:rsid w:val="006E3964"/>
    <w:rsid w:val="006E4AE1"/>
    <w:rsid w:val="006E639F"/>
    <w:rsid w:val="006E6407"/>
    <w:rsid w:val="006E68F5"/>
    <w:rsid w:val="006F3667"/>
    <w:rsid w:val="006F37D8"/>
    <w:rsid w:val="006F6944"/>
    <w:rsid w:val="006F7BAB"/>
    <w:rsid w:val="00700D1E"/>
    <w:rsid w:val="00702C81"/>
    <w:rsid w:val="0070393A"/>
    <w:rsid w:val="0070402F"/>
    <w:rsid w:val="00705694"/>
    <w:rsid w:val="007058A5"/>
    <w:rsid w:val="0070630A"/>
    <w:rsid w:val="0071037D"/>
    <w:rsid w:val="0071100C"/>
    <w:rsid w:val="00714439"/>
    <w:rsid w:val="00715478"/>
    <w:rsid w:val="007207DA"/>
    <w:rsid w:val="0072311C"/>
    <w:rsid w:val="00724217"/>
    <w:rsid w:val="007255D8"/>
    <w:rsid w:val="00726CCA"/>
    <w:rsid w:val="0073424E"/>
    <w:rsid w:val="00734B99"/>
    <w:rsid w:val="00741F7A"/>
    <w:rsid w:val="00742242"/>
    <w:rsid w:val="00744098"/>
    <w:rsid w:val="007458AE"/>
    <w:rsid w:val="0074606D"/>
    <w:rsid w:val="007467EC"/>
    <w:rsid w:val="00747D3D"/>
    <w:rsid w:val="00750575"/>
    <w:rsid w:val="0075431C"/>
    <w:rsid w:val="007551C5"/>
    <w:rsid w:val="0076219F"/>
    <w:rsid w:val="00764FCB"/>
    <w:rsid w:val="00766FB3"/>
    <w:rsid w:val="00767102"/>
    <w:rsid w:val="00767371"/>
    <w:rsid w:val="00771023"/>
    <w:rsid w:val="00771659"/>
    <w:rsid w:val="007732EA"/>
    <w:rsid w:val="00777639"/>
    <w:rsid w:val="00780F86"/>
    <w:rsid w:val="0078176B"/>
    <w:rsid w:val="00783EAD"/>
    <w:rsid w:val="00785BD6"/>
    <w:rsid w:val="00786A6B"/>
    <w:rsid w:val="0079090D"/>
    <w:rsid w:val="00792928"/>
    <w:rsid w:val="00792A04"/>
    <w:rsid w:val="00793679"/>
    <w:rsid w:val="00793705"/>
    <w:rsid w:val="00793A38"/>
    <w:rsid w:val="0079782F"/>
    <w:rsid w:val="007A3D4A"/>
    <w:rsid w:val="007A514D"/>
    <w:rsid w:val="007A6C01"/>
    <w:rsid w:val="007A7B5C"/>
    <w:rsid w:val="007B03C7"/>
    <w:rsid w:val="007B0F5F"/>
    <w:rsid w:val="007B297E"/>
    <w:rsid w:val="007B2AAD"/>
    <w:rsid w:val="007B3485"/>
    <w:rsid w:val="007B6664"/>
    <w:rsid w:val="007C2B68"/>
    <w:rsid w:val="007C476D"/>
    <w:rsid w:val="007C4ACE"/>
    <w:rsid w:val="007D0490"/>
    <w:rsid w:val="007D1208"/>
    <w:rsid w:val="007D2AD4"/>
    <w:rsid w:val="007D48B3"/>
    <w:rsid w:val="007D5352"/>
    <w:rsid w:val="007D7359"/>
    <w:rsid w:val="007D7C42"/>
    <w:rsid w:val="007E1F4F"/>
    <w:rsid w:val="007E417E"/>
    <w:rsid w:val="007E446D"/>
    <w:rsid w:val="007E5A61"/>
    <w:rsid w:val="007E661B"/>
    <w:rsid w:val="007E6832"/>
    <w:rsid w:val="007F065A"/>
    <w:rsid w:val="007F4F9A"/>
    <w:rsid w:val="007F5B09"/>
    <w:rsid w:val="008000AE"/>
    <w:rsid w:val="00802B8F"/>
    <w:rsid w:val="008035FF"/>
    <w:rsid w:val="0080474A"/>
    <w:rsid w:val="00811787"/>
    <w:rsid w:val="00812E85"/>
    <w:rsid w:val="008131C9"/>
    <w:rsid w:val="008132B1"/>
    <w:rsid w:val="00814777"/>
    <w:rsid w:val="00814EFC"/>
    <w:rsid w:val="00815731"/>
    <w:rsid w:val="00815C99"/>
    <w:rsid w:val="008169C3"/>
    <w:rsid w:val="0082171A"/>
    <w:rsid w:val="0082290C"/>
    <w:rsid w:val="00823F61"/>
    <w:rsid w:val="0082782F"/>
    <w:rsid w:val="00831186"/>
    <w:rsid w:val="00831AAA"/>
    <w:rsid w:val="00832953"/>
    <w:rsid w:val="008368CA"/>
    <w:rsid w:val="00836F27"/>
    <w:rsid w:val="008432DA"/>
    <w:rsid w:val="00846246"/>
    <w:rsid w:val="00847B8D"/>
    <w:rsid w:val="00847D3D"/>
    <w:rsid w:val="008514FF"/>
    <w:rsid w:val="008520A0"/>
    <w:rsid w:val="008556C5"/>
    <w:rsid w:val="0085795B"/>
    <w:rsid w:val="00857AF1"/>
    <w:rsid w:val="00860884"/>
    <w:rsid w:val="00861A59"/>
    <w:rsid w:val="0086560C"/>
    <w:rsid w:val="00865B4F"/>
    <w:rsid w:val="00866DA2"/>
    <w:rsid w:val="008676D2"/>
    <w:rsid w:val="00870CFE"/>
    <w:rsid w:val="00871F6B"/>
    <w:rsid w:val="00873242"/>
    <w:rsid w:val="00873802"/>
    <w:rsid w:val="00873845"/>
    <w:rsid w:val="00873D93"/>
    <w:rsid w:val="00874EB5"/>
    <w:rsid w:val="00875BB4"/>
    <w:rsid w:val="00875DA6"/>
    <w:rsid w:val="008775D0"/>
    <w:rsid w:val="008809DF"/>
    <w:rsid w:val="00882625"/>
    <w:rsid w:val="00882EDD"/>
    <w:rsid w:val="00886258"/>
    <w:rsid w:val="008870B3"/>
    <w:rsid w:val="008908CF"/>
    <w:rsid w:val="00890E55"/>
    <w:rsid w:val="00894C88"/>
    <w:rsid w:val="00897D3E"/>
    <w:rsid w:val="008A09E0"/>
    <w:rsid w:val="008A3068"/>
    <w:rsid w:val="008A4122"/>
    <w:rsid w:val="008A6D51"/>
    <w:rsid w:val="008B0AEE"/>
    <w:rsid w:val="008B2C56"/>
    <w:rsid w:val="008B3D36"/>
    <w:rsid w:val="008B46A9"/>
    <w:rsid w:val="008B4D46"/>
    <w:rsid w:val="008C0646"/>
    <w:rsid w:val="008C54B5"/>
    <w:rsid w:val="008D01B2"/>
    <w:rsid w:val="008D065A"/>
    <w:rsid w:val="008D4E01"/>
    <w:rsid w:val="008D7A89"/>
    <w:rsid w:val="008E1453"/>
    <w:rsid w:val="008E35BE"/>
    <w:rsid w:val="008E5450"/>
    <w:rsid w:val="008E5E63"/>
    <w:rsid w:val="008E75ED"/>
    <w:rsid w:val="008F35C8"/>
    <w:rsid w:val="008F3658"/>
    <w:rsid w:val="008F378D"/>
    <w:rsid w:val="008F62B6"/>
    <w:rsid w:val="008F65B3"/>
    <w:rsid w:val="008F6AA1"/>
    <w:rsid w:val="008F74D3"/>
    <w:rsid w:val="0090531D"/>
    <w:rsid w:val="00906DEA"/>
    <w:rsid w:val="00907846"/>
    <w:rsid w:val="00913073"/>
    <w:rsid w:val="009172E0"/>
    <w:rsid w:val="00923CA5"/>
    <w:rsid w:val="0092447A"/>
    <w:rsid w:val="0092503C"/>
    <w:rsid w:val="00926541"/>
    <w:rsid w:val="00926A70"/>
    <w:rsid w:val="00927570"/>
    <w:rsid w:val="00931E73"/>
    <w:rsid w:val="00935713"/>
    <w:rsid w:val="00935FA8"/>
    <w:rsid w:val="00936E6A"/>
    <w:rsid w:val="009422D9"/>
    <w:rsid w:val="00943893"/>
    <w:rsid w:val="00946B28"/>
    <w:rsid w:val="00950727"/>
    <w:rsid w:val="00950905"/>
    <w:rsid w:val="0095090A"/>
    <w:rsid w:val="009522F3"/>
    <w:rsid w:val="0095361F"/>
    <w:rsid w:val="00954192"/>
    <w:rsid w:val="00954D92"/>
    <w:rsid w:val="00961020"/>
    <w:rsid w:val="00964581"/>
    <w:rsid w:val="00965FE8"/>
    <w:rsid w:val="00967373"/>
    <w:rsid w:val="00967CAC"/>
    <w:rsid w:val="00967F42"/>
    <w:rsid w:val="00970668"/>
    <w:rsid w:val="00973E53"/>
    <w:rsid w:val="009768B0"/>
    <w:rsid w:val="00981B7B"/>
    <w:rsid w:val="00982DE3"/>
    <w:rsid w:val="009849E7"/>
    <w:rsid w:val="00985922"/>
    <w:rsid w:val="009904DC"/>
    <w:rsid w:val="00992905"/>
    <w:rsid w:val="00992D3D"/>
    <w:rsid w:val="00994BF8"/>
    <w:rsid w:val="00995DF7"/>
    <w:rsid w:val="009A0173"/>
    <w:rsid w:val="009A2AA7"/>
    <w:rsid w:val="009A2D78"/>
    <w:rsid w:val="009A4BFE"/>
    <w:rsid w:val="009A5834"/>
    <w:rsid w:val="009A5FD7"/>
    <w:rsid w:val="009A60E0"/>
    <w:rsid w:val="009A6AD2"/>
    <w:rsid w:val="009A7370"/>
    <w:rsid w:val="009A7602"/>
    <w:rsid w:val="009A794D"/>
    <w:rsid w:val="009B16E2"/>
    <w:rsid w:val="009B3A40"/>
    <w:rsid w:val="009B4E29"/>
    <w:rsid w:val="009C147B"/>
    <w:rsid w:val="009C237B"/>
    <w:rsid w:val="009C2813"/>
    <w:rsid w:val="009C2DB0"/>
    <w:rsid w:val="009C7B23"/>
    <w:rsid w:val="009E237A"/>
    <w:rsid w:val="009E4654"/>
    <w:rsid w:val="009E4B64"/>
    <w:rsid w:val="009E5918"/>
    <w:rsid w:val="009E5E65"/>
    <w:rsid w:val="009F191C"/>
    <w:rsid w:val="009F2706"/>
    <w:rsid w:val="009F6B0D"/>
    <w:rsid w:val="009F7C2D"/>
    <w:rsid w:val="00A00558"/>
    <w:rsid w:val="00A03DDA"/>
    <w:rsid w:val="00A04683"/>
    <w:rsid w:val="00A05FC8"/>
    <w:rsid w:val="00A1197F"/>
    <w:rsid w:val="00A15FE4"/>
    <w:rsid w:val="00A16DC1"/>
    <w:rsid w:val="00A1761C"/>
    <w:rsid w:val="00A20A44"/>
    <w:rsid w:val="00A219F1"/>
    <w:rsid w:val="00A22066"/>
    <w:rsid w:val="00A22E98"/>
    <w:rsid w:val="00A243E2"/>
    <w:rsid w:val="00A30688"/>
    <w:rsid w:val="00A31656"/>
    <w:rsid w:val="00A33498"/>
    <w:rsid w:val="00A33644"/>
    <w:rsid w:val="00A36DDF"/>
    <w:rsid w:val="00A37CD8"/>
    <w:rsid w:val="00A45017"/>
    <w:rsid w:val="00A45520"/>
    <w:rsid w:val="00A46324"/>
    <w:rsid w:val="00A46AB3"/>
    <w:rsid w:val="00A46CF5"/>
    <w:rsid w:val="00A47510"/>
    <w:rsid w:val="00A513F7"/>
    <w:rsid w:val="00A532C0"/>
    <w:rsid w:val="00A55F64"/>
    <w:rsid w:val="00A60F86"/>
    <w:rsid w:val="00A62433"/>
    <w:rsid w:val="00A666F5"/>
    <w:rsid w:val="00A676AD"/>
    <w:rsid w:val="00A70F60"/>
    <w:rsid w:val="00A7107D"/>
    <w:rsid w:val="00A72B5C"/>
    <w:rsid w:val="00A72F2A"/>
    <w:rsid w:val="00A75EC4"/>
    <w:rsid w:val="00A7684F"/>
    <w:rsid w:val="00A8129C"/>
    <w:rsid w:val="00A83D98"/>
    <w:rsid w:val="00A84118"/>
    <w:rsid w:val="00A84EF4"/>
    <w:rsid w:val="00A86D56"/>
    <w:rsid w:val="00A903E8"/>
    <w:rsid w:val="00A90F7C"/>
    <w:rsid w:val="00AA067D"/>
    <w:rsid w:val="00AA0FD5"/>
    <w:rsid w:val="00AA2420"/>
    <w:rsid w:val="00AB0CA6"/>
    <w:rsid w:val="00AB4909"/>
    <w:rsid w:val="00AC0D84"/>
    <w:rsid w:val="00AD0C3E"/>
    <w:rsid w:val="00AD5A22"/>
    <w:rsid w:val="00AD5FA3"/>
    <w:rsid w:val="00AD67CD"/>
    <w:rsid w:val="00AE058E"/>
    <w:rsid w:val="00AE0B80"/>
    <w:rsid w:val="00AE41C3"/>
    <w:rsid w:val="00AE4436"/>
    <w:rsid w:val="00AE4481"/>
    <w:rsid w:val="00AE4A3D"/>
    <w:rsid w:val="00AE63B8"/>
    <w:rsid w:val="00AF040C"/>
    <w:rsid w:val="00AF3330"/>
    <w:rsid w:val="00AF59B7"/>
    <w:rsid w:val="00AF713A"/>
    <w:rsid w:val="00B00E50"/>
    <w:rsid w:val="00B036E4"/>
    <w:rsid w:val="00B122E7"/>
    <w:rsid w:val="00B13960"/>
    <w:rsid w:val="00B1409A"/>
    <w:rsid w:val="00B14802"/>
    <w:rsid w:val="00B16B6B"/>
    <w:rsid w:val="00B1706D"/>
    <w:rsid w:val="00B2028B"/>
    <w:rsid w:val="00B20ECE"/>
    <w:rsid w:val="00B21E77"/>
    <w:rsid w:val="00B2242F"/>
    <w:rsid w:val="00B23168"/>
    <w:rsid w:val="00B23DE3"/>
    <w:rsid w:val="00B241F8"/>
    <w:rsid w:val="00B260E3"/>
    <w:rsid w:val="00B33CF5"/>
    <w:rsid w:val="00B33D96"/>
    <w:rsid w:val="00B40F04"/>
    <w:rsid w:val="00B424DE"/>
    <w:rsid w:val="00B45671"/>
    <w:rsid w:val="00B47D3A"/>
    <w:rsid w:val="00B511FF"/>
    <w:rsid w:val="00B518D4"/>
    <w:rsid w:val="00B51E37"/>
    <w:rsid w:val="00B54664"/>
    <w:rsid w:val="00B54724"/>
    <w:rsid w:val="00B549A6"/>
    <w:rsid w:val="00B5690E"/>
    <w:rsid w:val="00B636DC"/>
    <w:rsid w:val="00B666A8"/>
    <w:rsid w:val="00B670FC"/>
    <w:rsid w:val="00B74746"/>
    <w:rsid w:val="00B76465"/>
    <w:rsid w:val="00B76C09"/>
    <w:rsid w:val="00B771D3"/>
    <w:rsid w:val="00B80292"/>
    <w:rsid w:val="00B81CBC"/>
    <w:rsid w:val="00B85D47"/>
    <w:rsid w:val="00B85EFF"/>
    <w:rsid w:val="00B865CB"/>
    <w:rsid w:val="00B86A70"/>
    <w:rsid w:val="00B92D0D"/>
    <w:rsid w:val="00B92ED7"/>
    <w:rsid w:val="00B92FA8"/>
    <w:rsid w:val="00B95773"/>
    <w:rsid w:val="00BA3871"/>
    <w:rsid w:val="00BA3DD3"/>
    <w:rsid w:val="00BA6A14"/>
    <w:rsid w:val="00BB562A"/>
    <w:rsid w:val="00BB7642"/>
    <w:rsid w:val="00BC4D20"/>
    <w:rsid w:val="00BC58DB"/>
    <w:rsid w:val="00BC7F2A"/>
    <w:rsid w:val="00BD5201"/>
    <w:rsid w:val="00BD5364"/>
    <w:rsid w:val="00BE05A2"/>
    <w:rsid w:val="00BE49D9"/>
    <w:rsid w:val="00BE4F0A"/>
    <w:rsid w:val="00BE55F1"/>
    <w:rsid w:val="00BE6F92"/>
    <w:rsid w:val="00BF1400"/>
    <w:rsid w:val="00BF1546"/>
    <w:rsid w:val="00BF1800"/>
    <w:rsid w:val="00BF31F1"/>
    <w:rsid w:val="00BF4711"/>
    <w:rsid w:val="00BF5BCD"/>
    <w:rsid w:val="00C06DF3"/>
    <w:rsid w:val="00C109D0"/>
    <w:rsid w:val="00C14AF9"/>
    <w:rsid w:val="00C16663"/>
    <w:rsid w:val="00C230E7"/>
    <w:rsid w:val="00C23A05"/>
    <w:rsid w:val="00C2642D"/>
    <w:rsid w:val="00C303A0"/>
    <w:rsid w:val="00C30D9A"/>
    <w:rsid w:val="00C30E58"/>
    <w:rsid w:val="00C32E85"/>
    <w:rsid w:val="00C34B33"/>
    <w:rsid w:val="00C3641C"/>
    <w:rsid w:val="00C42517"/>
    <w:rsid w:val="00C43ABD"/>
    <w:rsid w:val="00C4433D"/>
    <w:rsid w:val="00C4546F"/>
    <w:rsid w:val="00C468CD"/>
    <w:rsid w:val="00C47DE8"/>
    <w:rsid w:val="00C60541"/>
    <w:rsid w:val="00C63337"/>
    <w:rsid w:val="00C63628"/>
    <w:rsid w:val="00C704C6"/>
    <w:rsid w:val="00C7286C"/>
    <w:rsid w:val="00C7778E"/>
    <w:rsid w:val="00C85DFB"/>
    <w:rsid w:val="00C90CA6"/>
    <w:rsid w:val="00C94B63"/>
    <w:rsid w:val="00CA146A"/>
    <w:rsid w:val="00CA34F4"/>
    <w:rsid w:val="00CA7CD7"/>
    <w:rsid w:val="00CB02A9"/>
    <w:rsid w:val="00CB2601"/>
    <w:rsid w:val="00CB324D"/>
    <w:rsid w:val="00CB3F20"/>
    <w:rsid w:val="00CB41E2"/>
    <w:rsid w:val="00CB51CF"/>
    <w:rsid w:val="00CB59AD"/>
    <w:rsid w:val="00CC1EE0"/>
    <w:rsid w:val="00CC2F25"/>
    <w:rsid w:val="00CC3AA7"/>
    <w:rsid w:val="00CC4059"/>
    <w:rsid w:val="00CC4E9F"/>
    <w:rsid w:val="00CC5757"/>
    <w:rsid w:val="00CC5985"/>
    <w:rsid w:val="00CC79BB"/>
    <w:rsid w:val="00CD1066"/>
    <w:rsid w:val="00CD276C"/>
    <w:rsid w:val="00CD353D"/>
    <w:rsid w:val="00CD576A"/>
    <w:rsid w:val="00CD5EC0"/>
    <w:rsid w:val="00CD7173"/>
    <w:rsid w:val="00CE0EC3"/>
    <w:rsid w:val="00CE11B6"/>
    <w:rsid w:val="00CE2760"/>
    <w:rsid w:val="00CE31AE"/>
    <w:rsid w:val="00CE5465"/>
    <w:rsid w:val="00CE661B"/>
    <w:rsid w:val="00CF013B"/>
    <w:rsid w:val="00CF1DD4"/>
    <w:rsid w:val="00CF2705"/>
    <w:rsid w:val="00CF5344"/>
    <w:rsid w:val="00CF6A17"/>
    <w:rsid w:val="00D00A96"/>
    <w:rsid w:val="00D00C76"/>
    <w:rsid w:val="00D010CE"/>
    <w:rsid w:val="00D0175A"/>
    <w:rsid w:val="00D01D76"/>
    <w:rsid w:val="00D0243F"/>
    <w:rsid w:val="00D04928"/>
    <w:rsid w:val="00D10B35"/>
    <w:rsid w:val="00D123BA"/>
    <w:rsid w:val="00D15866"/>
    <w:rsid w:val="00D15DF5"/>
    <w:rsid w:val="00D20A12"/>
    <w:rsid w:val="00D24B00"/>
    <w:rsid w:val="00D262A9"/>
    <w:rsid w:val="00D3112C"/>
    <w:rsid w:val="00D321FE"/>
    <w:rsid w:val="00D34218"/>
    <w:rsid w:val="00D35C62"/>
    <w:rsid w:val="00D35E35"/>
    <w:rsid w:val="00D361B6"/>
    <w:rsid w:val="00D37E96"/>
    <w:rsid w:val="00D40114"/>
    <w:rsid w:val="00D40360"/>
    <w:rsid w:val="00D4603B"/>
    <w:rsid w:val="00D461F5"/>
    <w:rsid w:val="00D46692"/>
    <w:rsid w:val="00D46A39"/>
    <w:rsid w:val="00D47592"/>
    <w:rsid w:val="00D519D5"/>
    <w:rsid w:val="00D556D4"/>
    <w:rsid w:val="00D6532F"/>
    <w:rsid w:val="00D65FD9"/>
    <w:rsid w:val="00D70489"/>
    <w:rsid w:val="00D70F47"/>
    <w:rsid w:val="00D72EA7"/>
    <w:rsid w:val="00D74B87"/>
    <w:rsid w:val="00D74E5A"/>
    <w:rsid w:val="00D76ED9"/>
    <w:rsid w:val="00D805E0"/>
    <w:rsid w:val="00D86B58"/>
    <w:rsid w:val="00D87423"/>
    <w:rsid w:val="00D92F93"/>
    <w:rsid w:val="00DA48E2"/>
    <w:rsid w:val="00DA7803"/>
    <w:rsid w:val="00DB0CEE"/>
    <w:rsid w:val="00DB2EBE"/>
    <w:rsid w:val="00DC14C9"/>
    <w:rsid w:val="00DC20B9"/>
    <w:rsid w:val="00DC3468"/>
    <w:rsid w:val="00DC73F2"/>
    <w:rsid w:val="00DD0393"/>
    <w:rsid w:val="00DD1894"/>
    <w:rsid w:val="00DD26F0"/>
    <w:rsid w:val="00DD432E"/>
    <w:rsid w:val="00DE02EB"/>
    <w:rsid w:val="00DE4152"/>
    <w:rsid w:val="00DE5254"/>
    <w:rsid w:val="00DE5467"/>
    <w:rsid w:val="00DF23A8"/>
    <w:rsid w:val="00DF2F31"/>
    <w:rsid w:val="00DF4D04"/>
    <w:rsid w:val="00DF638B"/>
    <w:rsid w:val="00E002ED"/>
    <w:rsid w:val="00E01535"/>
    <w:rsid w:val="00E035B3"/>
    <w:rsid w:val="00E0477B"/>
    <w:rsid w:val="00E0685F"/>
    <w:rsid w:val="00E076E1"/>
    <w:rsid w:val="00E11A6D"/>
    <w:rsid w:val="00E1206D"/>
    <w:rsid w:val="00E12548"/>
    <w:rsid w:val="00E13C66"/>
    <w:rsid w:val="00E14241"/>
    <w:rsid w:val="00E15470"/>
    <w:rsid w:val="00E1598B"/>
    <w:rsid w:val="00E1673E"/>
    <w:rsid w:val="00E20FA7"/>
    <w:rsid w:val="00E227C2"/>
    <w:rsid w:val="00E26668"/>
    <w:rsid w:val="00E27362"/>
    <w:rsid w:val="00E305EC"/>
    <w:rsid w:val="00E3081B"/>
    <w:rsid w:val="00E31733"/>
    <w:rsid w:val="00E3243E"/>
    <w:rsid w:val="00E329D8"/>
    <w:rsid w:val="00E33F31"/>
    <w:rsid w:val="00E3566C"/>
    <w:rsid w:val="00E41724"/>
    <w:rsid w:val="00E4683F"/>
    <w:rsid w:val="00E46FFE"/>
    <w:rsid w:val="00E5007B"/>
    <w:rsid w:val="00E509A3"/>
    <w:rsid w:val="00E50BE4"/>
    <w:rsid w:val="00E52FB9"/>
    <w:rsid w:val="00E559A0"/>
    <w:rsid w:val="00E56026"/>
    <w:rsid w:val="00E568F9"/>
    <w:rsid w:val="00E61978"/>
    <w:rsid w:val="00E61F8D"/>
    <w:rsid w:val="00E624E2"/>
    <w:rsid w:val="00E6421B"/>
    <w:rsid w:val="00E66E20"/>
    <w:rsid w:val="00E67BAD"/>
    <w:rsid w:val="00E718CF"/>
    <w:rsid w:val="00E72E3C"/>
    <w:rsid w:val="00E73CF2"/>
    <w:rsid w:val="00E80154"/>
    <w:rsid w:val="00E81E35"/>
    <w:rsid w:val="00E82506"/>
    <w:rsid w:val="00E826EF"/>
    <w:rsid w:val="00E829C2"/>
    <w:rsid w:val="00E82D60"/>
    <w:rsid w:val="00E84EBD"/>
    <w:rsid w:val="00E86691"/>
    <w:rsid w:val="00E870C1"/>
    <w:rsid w:val="00E91442"/>
    <w:rsid w:val="00E91621"/>
    <w:rsid w:val="00E91D74"/>
    <w:rsid w:val="00E925FC"/>
    <w:rsid w:val="00E96137"/>
    <w:rsid w:val="00EA2632"/>
    <w:rsid w:val="00EA3A4C"/>
    <w:rsid w:val="00EA4F13"/>
    <w:rsid w:val="00EA5F77"/>
    <w:rsid w:val="00EA62F1"/>
    <w:rsid w:val="00EA6C9D"/>
    <w:rsid w:val="00EA7C83"/>
    <w:rsid w:val="00EB39EA"/>
    <w:rsid w:val="00EC165D"/>
    <w:rsid w:val="00EC3874"/>
    <w:rsid w:val="00EC47F8"/>
    <w:rsid w:val="00EC5CB1"/>
    <w:rsid w:val="00EC6484"/>
    <w:rsid w:val="00ED56F5"/>
    <w:rsid w:val="00EE04AD"/>
    <w:rsid w:val="00EE1BA6"/>
    <w:rsid w:val="00EE2BB3"/>
    <w:rsid w:val="00EE61B0"/>
    <w:rsid w:val="00EF06D1"/>
    <w:rsid w:val="00F02D42"/>
    <w:rsid w:val="00F041C5"/>
    <w:rsid w:val="00F06143"/>
    <w:rsid w:val="00F07186"/>
    <w:rsid w:val="00F10C40"/>
    <w:rsid w:val="00F11853"/>
    <w:rsid w:val="00F12108"/>
    <w:rsid w:val="00F1250B"/>
    <w:rsid w:val="00F13EDC"/>
    <w:rsid w:val="00F15C71"/>
    <w:rsid w:val="00F15C73"/>
    <w:rsid w:val="00F174F2"/>
    <w:rsid w:val="00F23FFB"/>
    <w:rsid w:val="00F31DE1"/>
    <w:rsid w:val="00F3254F"/>
    <w:rsid w:val="00F34311"/>
    <w:rsid w:val="00F34F50"/>
    <w:rsid w:val="00F3781B"/>
    <w:rsid w:val="00F401A2"/>
    <w:rsid w:val="00F408B7"/>
    <w:rsid w:val="00F4239C"/>
    <w:rsid w:val="00F4529A"/>
    <w:rsid w:val="00F4649B"/>
    <w:rsid w:val="00F523DF"/>
    <w:rsid w:val="00F537B4"/>
    <w:rsid w:val="00F53832"/>
    <w:rsid w:val="00F5585C"/>
    <w:rsid w:val="00F565CA"/>
    <w:rsid w:val="00F56C69"/>
    <w:rsid w:val="00F60099"/>
    <w:rsid w:val="00F60B83"/>
    <w:rsid w:val="00F60E67"/>
    <w:rsid w:val="00F61551"/>
    <w:rsid w:val="00F64BA7"/>
    <w:rsid w:val="00F74F08"/>
    <w:rsid w:val="00F76D9C"/>
    <w:rsid w:val="00F879DF"/>
    <w:rsid w:val="00F90167"/>
    <w:rsid w:val="00F97A25"/>
    <w:rsid w:val="00FA0F51"/>
    <w:rsid w:val="00FA1ADF"/>
    <w:rsid w:val="00FA2837"/>
    <w:rsid w:val="00FA2CD7"/>
    <w:rsid w:val="00FA2EFC"/>
    <w:rsid w:val="00FA3D57"/>
    <w:rsid w:val="00FB0DBD"/>
    <w:rsid w:val="00FB1309"/>
    <w:rsid w:val="00FB235A"/>
    <w:rsid w:val="00FB392C"/>
    <w:rsid w:val="00FB7079"/>
    <w:rsid w:val="00FB7FA2"/>
    <w:rsid w:val="00FC049E"/>
    <w:rsid w:val="00FC0F2E"/>
    <w:rsid w:val="00FC0F3D"/>
    <w:rsid w:val="00FC2D09"/>
    <w:rsid w:val="00FC3662"/>
    <w:rsid w:val="00FC3D65"/>
    <w:rsid w:val="00FC3E9C"/>
    <w:rsid w:val="00FD658F"/>
    <w:rsid w:val="00FD681A"/>
    <w:rsid w:val="00FD79DF"/>
    <w:rsid w:val="00FE2061"/>
    <w:rsid w:val="00FE399B"/>
    <w:rsid w:val="00FE6476"/>
    <w:rsid w:val="00FE6503"/>
    <w:rsid w:val="00FE68E7"/>
    <w:rsid w:val="00FE6C7F"/>
    <w:rsid w:val="00FE7D40"/>
    <w:rsid w:val="00FE7D5B"/>
    <w:rsid w:val="00FF2993"/>
    <w:rsid w:val="00FF2B18"/>
    <w:rsid w:val="00FF2E53"/>
    <w:rsid w:val="00FF3FE4"/>
    <w:rsid w:val="00FF45EB"/>
    <w:rsid w:val="00FF55AE"/>
    <w:rsid w:val="00FF5AA3"/>
    <w:rsid w:val="00FF5B8E"/>
    <w:rsid w:val="00FF6B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4EBD"/>
    <w:pPr>
      <w:spacing w:after="200" w:line="276" w:lineRule="auto"/>
    </w:pPr>
    <w:rPr>
      <w:sz w:val="22"/>
      <w:szCs w:val="22"/>
      <w:lang w:eastAsia="en-US"/>
    </w:rPr>
  </w:style>
  <w:style w:type="paragraph" w:styleId="Nagwek1">
    <w:name w:val="heading 1"/>
    <w:basedOn w:val="Normalny"/>
    <w:next w:val="Normalny"/>
    <w:link w:val="Nagwek1Znak"/>
    <w:uiPriority w:val="9"/>
    <w:qFormat/>
    <w:rsid w:val="00744098"/>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7A6C01"/>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qFormat/>
    <w:rsid w:val="00EC5CB1"/>
    <w:pPr>
      <w:keepNext/>
      <w:tabs>
        <w:tab w:val="left" w:leader="dot" w:pos="0"/>
        <w:tab w:val="right" w:leader="dot" w:pos="9072"/>
      </w:tabs>
      <w:spacing w:after="0" w:line="240" w:lineRule="auto"/>
      <w:jc w:val="both"/>
      <w:outlineLvl w:val="2"/>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D456A"/>
    <w:pPr>
      <w:tabs>
        <w:tab w:val="center" w:pos="4536"/>
        <w:tab w:val="right" w:pos="9072"/>
      </w:tabs>
      <w:spacing w:after="0" w:line="240" w:lineRule="auto"/>
    </w:pPr>
  </w:style>
  <w:style w:type="character" w:customStyle="1" w:styleId="NagwekZnak">
    <w:name w:val="Nagłówek Znak"/>
    <w:basedOn w:val="Domylnaczcionkaakapitu"/>
    <w:link w:val="Nagwek"/>
    <w:rsid w:val="003D456A"/>
  </w:style>
  <w:style w:type="paragraph" w:styleId="Stopka">
    <w:name w:val="footer"/>
    <w:basedOn w:val="Normalny"/>
    <w:link w:val="StopkaZnak"/>
    <w:uiPriority w:val="99"/>
    <w:unhideWhenUsed/>
    <w:rsid w:val="003D45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456A"/>
  </w:style>
  <w:style w:type="paragraph" w:styleId="Akapitzlist">
    <w:name w:val="List Paragraph"/>
    <w:basedOn w:val="Normalny"/>
    <w:uiPriority w:val="34"/>
    <w:qFormat/>
    <w:rsid w:val="003D456A"/>
    <w:pPr>
      <w:ind w:left="720"/>
      <w:contextualSpacing/>
    </w:pPr>
  </w:style>
  <w:style w:type="character" w:styleId="Hipercze">
    <w:name w:val="Hyperlink"/>
    <w:basedOn w:val="Domylnaczcionkaakapitu"/>
    <w:unhideWhenUsed/>
    <w:rsid w:val="008514FF"/>
    <w:rPr>
      <w:color w:val="0000FF"/>
      <w:u w:val="single"/>
    </w:rPr>
  </w:style>
  <w:style w:type="paragraph" w:styleId="Tekstprzypisukocowego">
    <w:name w:val="endnote text"/>
    <w:basedOn w:val="Normalny"/>
    <w:link w:val="TekstprzypisukocowegoZnak"/>
    <w:uiPriority w:val="99"/>
    <w:semiHidden/>
    <w:unhideWhenUsed/>
    <w:rsid w:val="007E66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661B"/>
    <w:rPr>
      <w:sz w:val="20"/>
      <w:szCs w:val="20"/>
    </w:rPr>
  </w:style>
  <w:style w:type="character" w:styleId="Odwoanieprzypisukocowego">
    <w:name w:val="endnote reference"/>
    <w:basedOn w:val="Domylnaczcionkaakapitu"/>
    <w:uiPriority w:val="99"/>
    <w:semiHidden/>
    <w:unhideWhenUsed/>
    <w:rsid w:val="007E661B"/>
    <w:rPr>
      <w:vertAlign w:val="superscript"/>
    </w:rPr>
  </w:style>
  <w:style w:type="character" w:styleId="Tekstzastpczy">
    <w:name w:val="Placeholder Text"/>
    <w:basedOn w:val="Domylnaczcionkaakapitu"/>
    <w:uiPriority w:val="99"/>
    <w:semiHidden/>
    <w:rsid w:val="000A1556"/>
    <w:rPr>
      <w:color w:val="808080"/>
    </w:rPr>
  </w:style>
  <w:style w:type="paragraph" w:styleId="Tekstdymka">
    <w:name w:val="Balloon Text"/>
    <w:basedOn w:val="Normalny"/>
    <w:link w:val="TekstdymkaZnak"/>
    <w:uiPriority w:val="99"/>
    <w:semiHidden/>
    <w:unhideWhenUsed/>
    <w:rsid w:val="000A15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1556"/>
    <w:rPr>
      <w:rFonts w:ascii="Tahoma" w:hAnsi="Tahoma" w:cs="Tahoma"/>
      <w:sz w:val="16"/>
      <w:szCs w:val="16"/>
    </w:rPr>
  </w:style>
  <w:style w:type="table" w:styleId="Tabela-Siatka">
    <w:name w:val="Table Grid"/>
    <w:basedOn w:val="Standardowy"/>
    <w:uiPriority w:val="59"/>
    <w:rsid w:val="006F69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5046B6"/>
    <w:rPr>
      <w:sz w:val="16"/>
      <w:szCs w:val="16"/>
    </w:rPr>
  </w:style>
  <w:style w:type="paragraph" w:styleId="Tekstkomentarza">
    <w:name w:val="annotation text"/>
    <w:basedOn w:val="Normalny"/>
    <w:link w:val="TekstkomentarzaZnak"/>
    <w:uiPriority w:val="99"/>
    <w:semiHidden/>
    <w:unhideWhenUsed/>
    <w:rsid w:val="005046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46B6"/>
    <w:rPr>
      <w:sz w:val="20"/>
      <w:szCs w:val="20"/>
    </w:rPr>
  </w:style>
  <w:style w:type="paragraph" w:styleId="Tematkomentarza">
    <w:name w:val="annotation subject"/>
    <w:basedOn w:val="Tekstkomentarza"/>
    <w:next w:val="Tekstkomentarza"/>
    <w:link w:val="TematkomentarzaZnak"/>
    <w:uiPriority w:val="99"/>
    <w:semiHidden/>
    <w:unhideWhenUsed/>
    <w:rsid w:val="005046B6"/>
    <w:rPr>
      <w:b/>
      <w:bCs/>
    </w:rPr>
  </w:style>
  <w:style w:type="character" w:customStyle="1" w:styleId="TematkomentarzaZnak">
    <w:name w:val="Temat komentarza Znak"/>
    <w:basedOn w:val="TekstkomentarzaZnak"/>
    <w:link w:val="Tematkomentarza"/>
    <w:uiPriority w:val="99"/>
    <w:semiHidden/>
    <w:rsid w:val="005046B6"/>
    <w:rPr>
      <w:b/>
      <w:bCs/>
    </w:rPr>
  </w:style>
  <w:style w:type="character" w:customStyle="1" w:styleId="Nagwek10">
    <w:name w:val="Nagłówek1"/>
    <w:basedOn w:val="Domylnaczcionkaakapitu"/>
    <w:rsid w:val="00391480"/>
  </w:style>
  <w:style w:type="character" w:customStyle="1" w:styleId="Nagwek3Znak">
    <w:name w:val="Nagłówek 3 Znak"/>
    <w:basedOn w:val="Domylnaczcionkaakapitu"/>
    <w:link w:val="Nagwek3"/>
    <w:rsid w:val="00EC5CB1"/>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EC5CB1"/>
    <w:pPr>
      <w:spacing w:after="0" w:line="240" w:lineRule="auto"/>
      <w:jc w:val="both"/>
    </w:pPr>
    <w:rPr>
      <w:rFonts w:ascii="Times New Roman" w:eastAsia="Times New Roman" w:hAnsi="Times New Roman"/>
      <w:b/>
      <w:sz w:val="24"/>
      <w:szCs w:val="20"/>
      <w:lang w:eastAsia="pl-PL"/>
    </w:rPr>
  </w:style>
  <w:style w:type="character" w:customStyle="1" w:styleId="TekstpodstawowyZnak">
    <w:name w:val="Tekst podstawowy Znak"/>
    <w:basedOn w:val="Domylnaczcionkaakapitu"/>
    <w:link w:val="Tekstpodstawowy"/>
    <w:rsid w:val="00EC5CB1"/>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EC5CB1"/>
    <w:pPr>
      <w:spacing w:after="0" w:line="240" w:lineRule="auto"/>
      <w:ind w:firstLine="426"/>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EC5CB1"/>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9768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68B0"/>
    <w:rPr>
      <w:sz w:val="20"/>
      <w:szCs w:val="20"/>
    </w:rPr>
  </w:style>
  <w:style w:type="character" w:styleId="Odwoanieprzypisudolnego">
    <w:name w:val="footnote reference"/>
    <w:basedOn w:val="Domylnaczcionkaakapitu"/>
    <w:uiPriority w:val="99"/>
    <w:semiHidden/>
    <w:unhideWhenUsed/>
    <w:rsid w:val="009768B0"/>
    <w:rPr>
      <w:vertAlign w:val="superscript"/>
    </w:rPr>
  </w:style>
  <w:style w:type="paragraph" w:styleId="Plandokumentu">
    <w:name w:val="Document Map"/>
    <w:basedOn w:val="Normalny"/>
    <w:link w:val="PlandokumentuZnak"/>
    <w:uiPriority w:val="99"/>
    <w:semiHidden/>
    <w:unhideWhenUsed/>
    <w:rsid w:val="001F3FA7"/>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1F3FA7"/>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79090D"/>
    <w:pPr>
      <w:spacing w:after="120"/>
      <w:ind w:left="283"/>
    </w:pPr>
  </w:style>
  <w:style w:type="character" w:customStyle="1" w:styleId="TekstpodstawowywcityZnak">
    <w:name w:val="Tekst podstawowy wcięty Znak"/>
    <w:basedOn w:val="Domylnaczcionkaakapitu"/>
    <w:link w:val="Tekstpodstawowywcity"/>
    <w:uiPriority w:val="99"/>
    <w:semiHidden/>
    <w:rsid w:val="0079090D"/>
  </w:style>
  <w:style w:type="character" w:customStyle="1" w:styleId="text2">
    <w:name w:val="text2"/>
    <w:basedOn w:val="Domylnaczcionkaakapitu"/>
    <w:rsid w:val="00625FDC"/>
  </w:style>
  <w:style w:type="paragraph" w:styleId="Bezodstpw">
    <w:name w:val="No Spacing"/>
    <w:qFormat/>
    <w:rsid w:val="00A83D98"/>
    <w:rPr>
      <w:rFonts w:ascii="Times New Roman" w:eastAsia="Times New Roman" w:hAnsi="Times New Roman"/>
      <w:sz w:val="24"/>
      <w:szCs w:val="24"/>
    </w:rPr>
  </w:style>
  <w:style w:type="character" w:customStyle="1" w:styleId="Nagwek1Znak">
    <w:name w:val="Nagłówek 1 Znak"/>
    <w:basedOn w:val="Domylnaczcionkaakapitu"/>
    <w:link w:val="Nagwek1"/>
    <w:uiPriority w:val="9"/>
    <w:rsid w:val="00744098"/>
    <w:rPr>
      <w:rFonts w:ascii="Cambria" w:eastAsia="Times New Roman" w:hAnsi="Cambria" w:cs="Times New Roman"/>
      <w:b/>
      <w:bCs/>
      <w:color w:val="365F91"/>
      <w:sz w:val="28"/>
      <w:szCs w:val="28"/>
    </w:rPr>
  </w:style>
  <w:style w:type="paragraph" w:styleId="Tekstpodstawowy2">
    <w:name w:val="Body Text 2"/>
    <w:basedOn w:val="Normalny"/>
    <w:link w:val="Tekstpodstawowy2Znak"/>
    <w:uiPriority w:val="99"/>
    <w:semiHidden/>
    <w:unhideWhenUsed/>
    <w:rsid w:val="003B57D3"/>
    <w:pPr>
      <w:spacing w:after="120" w:line="480" w:lineRule="auto"/>
    </w:pPr>
  </w:style>
  <w:style w:type="character" w:customStyle="1" w:styleId="Tekstpodstawowy2Znak">
    <w:name w:val="Tekst podstawowy 2 Znak"/>
    <w:basedOn w:val="Domylnaczcionkaakapitu"/>
    <w:link w:val="Tekstpodstawowy2"/>
    <w:uiPriority w:val="99"/>
    <w:semiHidden/>
    <w:rsid w:val="003B57D3"/>
  </w:style>
  <w:style w:type="paragraph" w:customStyle="1" w:styleId="Akapitzlist1">
    <w:name w:val="Akapit z listą1"/>
    <w:basedOn w:val="Normalny"/>
    <w:rsid w:val="00D35E35"/>
    <w:pPr>
      <w:ind w:left="720"/>
    </w:pPr>
    <w:rPr>
      <w:rFonts w:eastAsia="Times New Roman"/>
    </w:rPr>
  </w:style>
  <w:style w:type="paragraph" w:customStyle="1" w:styleId="Nagwek2mj">
    <w:name w:val="Nagłówek 2 mój"/>
    <w:basedOn w:val="Nagwek2"/>
    <w:rsid w:val="007A6C01"/>
    <w:pPr>
      <w:tabs>
        <w:tab w:val="left" w:pos="360"/>
      </w:tabs>
      <w:spacing w:before="0" w:after="0" w:line="240" w:lineRule="auto"/>
      <w:textAlignment w:val="baseline"/>
    </w:pPr>
    <w:rPr>
      <w:rFonts w:ascii="Arial Narrow" w:eastAsia="Times New Roman" w:hAnsi="Arial Narrow" w:cs="Tahoma"/>
      <w:bCs w:val="0"/>
      <w:i w:val="0"/>
      <w:iCs w:val="0"/>
      <w:color w:val="000000"/>
      <w:sz w:val="22"/>
      <w:szCs w:val="18"/>
      <w:lang w:eastAsia="ar-SA"/>
    </w:rPr>
  </w:style>
  <w:style w:type="character" w:customStyle="1" w:styleId="Nagwek2Znak">
    <w:name w:val="Nagłówek 2 Znak"/>
    <w:basedOn w:val="Domylnaczcionkaakapitu"/>
    <w:link w:val="Nagwek2"/>
    <w:uiPriority w:val="9"/>
    <w:rsid w:val="007A6C01"/>
    <w:rPr>
      <w:rFonts w:asciiTheme="majorHAnsi" w:eastAsiaTheme="majorEastAsia" w:hAnsiTheme="majorHAnsi" w:cstheme="majorBidi"/>
      <w:b/>
      <w:bCs/>
      <w:i/>
      <w:iCs/>
      <w:sz w:val="28"/>
      <w:szCs w:val="28"/>
      <w:lang w:eastAsia="en-US"/>
    </w:rPr>
  </w:style>
  <w:style w:type="character" w:customStyle="1" w:styleId="FontStyle51">
    <w:name w:val="Font Style51"/>
    <w:basedOn w:val="Domylnaczcionkaakapitu"/>
    <w:uiPriority w:val="99"/>
    <w:rsid w:val="000C7059"/>
    <w:rPr>
      <w:rFonts w:ascii="Times New Roman" w:hAnsi="Times New Roman" w:cs="Times New Roman"/>
      <w:color w:val="000000"/>
      <w:sz w:val="20"/>
      <w:szCs w:val="20"/>
    </w:rPr>
  </w:style>
  <w:style w:type="paragraph" w:customStyle="1" w:styleId="Default">
    <w:name w:val="Default"/>
    <w:rsid w:val="00F56C69"/>
    <w:pPr>
      <w:autoSpaceDE w:val="0"/>
      <w:autoSpaceDN w:val="0"/>
      <w:adjustRightInd w:val="0"/>
    </w:pPr>
    <w:rPr>
      <w:rFonts w:ascii="Times New Roman" w:eastAsia="Times New Roman" w:hAnsi="Times New Roman"/>
      <w:color w:val="000000"/>
      <w:sz w:val="24"/>
      <w:szCs w:val="24"/>
    </w:rPr>
  </w:style>
  <w:style w:type="paragraph" w:customStyle="1" w:styleId="ParaAttribute6">
    <w:name w:val="ParaAttribute6"/>
    <w:rsid w:val="00F56C69"/>
    <w:pPr>
      <w:widowControl w:val="0"/>
      <w:wordWrap w:val="0"/>
      <w:jc w:val="both"/>
    </w:pPr>
    <w:rPr>
      <w:rFonts w:ascii="Times New Roman" w:eastAsia="Batang" w:hAnsi="Times New Roman"/>
    </w:rPr>
  </w:style>
  <w:style w:type="paragraph" w:customStyle="1" w:styleId="Style6">
    <w:name w:val="Style6"/>
    <w:basedOn w:val="Normalny"/>
    <w:uiPriority w:val="99"/>
    <w:rsid w:val="0003147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1">
    <w:name w:val="Style11"/>
    <w:basedOn w:val="Normalny"/>
    <w:uiPriority w:val="99"/>
    <w:rsid w:val="0003147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8">
    <w:name w:val="Style28"/>
    <w:basedOn w:val="Normalny"/>
    <w:uiPriority w:val="99"/>
    <w:rsid w:val="0003147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50">
    <w:name w:val="Font Style50"/>
    <w:basedOn w:val="Domylnaczcionkaakapitu"/>
    <w:uiPriority w:val="99"/>
    <w:rsid w:val="00031477"/>
    <w:rPr>
      <w:rFonts w:ascii="Times New Roman" w:hAnsi="Times New Roman" w:cs="Times New Roman"/>
      <w:b/>
      <w:bCs/>
      <w:color w:val="000000"/>
      <w:sz w:val="20"/>
      <w:szCs w:val="20"/>
    </w:rPr>
  </w:style>
  <w:style w:type="paragraph" w:customStyle="1" w:styleId="Style14">
    <w:name w:val="Style14"/>
    <w:basedOn w:val="Normalny"/>
    <w:uiPriority w:val="99"/>
    <w:rsid w:val="00F74F08"/>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785BD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64">
    <w:name w:val="Font Style64"/>
    <w:basedOn w:val="Domylnaczcionkaakapitu"/>
    <w:uiPriority w:val="99"/>
    <w:rsid w:val="000133AB"/>
    <w:rPr>
      <w:rFonts w:ascii="Arial Narrow" w:hAnsi="Arial Narrow" w:cs="Arial Narrow"/>
      <w:b/>
      <w:bCs/>
      <w:color w:val="000000"/>
      <w:sz w:val="18"/>
      <w:szCs w:val="18"/>
    </w:rPr>
  </w:style>
  <w:style w:type="paragraph" w:customStyle="1" w:styleId="Style3">
    <w:name w:val="Style3"/>
    <w:basedOn w:val="Normalny"/>
    <w:uiPriority w:val="99"/>
    <w:rsid w:val="000133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
    <w:name w:val="Style7"/>
    <w:basedOn w:val="Normalny"/>
    <w:uiPriority w:val="99"/>
    <w:rsid w:val="000133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0">
    <w:name w:val="Style10"/>
    <w:basedOn w:val="Normalny"/>
    <w:uiPriority w:val="99"/>
    <w:rsid w:val="000133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4">
    <w:name w:val="Style34"/>
    <w:basedOn w:val="Normalny"/>
    <w:uiPriority w:val="99"/>
    <w:rsid w:val="000133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63">
    <w:name w:val="Font Style63"/>
    <w:basedOn w:val="Domylnaczcionkaakapitu"/>
    <w:uiPriority w:val="99"/>
    <w:rsid w:val="000133AB"/>
    <w:rPr>
      <w:rFonts w:ascii="Arial Narrow" w:hAnsi="Arial Narrow" w:cs="Arial Narrow"/>
      <w:b/>
      <w:bCs/>
      <w:color w:val="000000"/>
      <w:sz w:val="18"/>
      <w:szCs w:val="18"/>
    </w:rPr>
  </w:style>
  <w:style w:type="character" w:customStyle="1" w:styleId="FontStyle65">
    <w:name w:val="Font Style65"/>
    <w:basedOn w:val="Domylnaczcionkaakapitu"/>
    <w:uiPriority w:val="99"/>
    <w:rsid w:val="000133AB"/>
    <w:rPr>
      <w:rFonts w:ascii="Arial Narrow" w:hAnsi="Arial Narrow" w:cs="Arial Narrow"/>
      <w:color w:val="000000"/>
      <w:sz w:val="18"/>
      <w:szCs w:val="18"/>
    </w:rPr>
  </w:style>
  <w:style w:type="paragraph" w:customStyle="1" w:styleId="Style12">
    <w:name w:val="Style12"/>
    <w:basedOn w:val="Normalny"/>
    <w:uiPriority w:val="99"/>
    <w:rsid w:val="003265BE"/>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8">
    <w:name w:val="Style18"/>
    <w:basedOn w:val="Normalny"/>
    <w:uiPriority w:val="99"/>
    <w:rsid w:val="003265BE"/>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6">
    <w:name w:val="Style36"/>
    <w:basedOn w:val="Normalny"/>
    <w:uiPriority w:val="99"/>
    <w:rsid w:val="003265BE"/>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9">
    <w:name w:val="Style39"/>
    <w:basedOn w:val="Normalny"/>
    <w:uiPriority w:val="99"/>
    <w:rsid w:val="003265BE"/>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6">
    <w:name w:val="Style46"/>
    <w:basedOn w:val="Normalny"/>
    <w:uiPriority w:val="99"/>
    <w:rsid w:val="003265BE"/>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61">
    <w:name w:val="Font Style61"/>
    <w:basedOn w:val="Domylnaczcionkaakapitu"/>
    <w:uiPriority w:val="99"/>
    <w:rsid w:val="003265BE"/>
    <w:rPr>
      <w:rFonts w:ascii="Arial Narrow" w:hAnsi="Arial Narrow" w:cs="Arial Narrow"/>
      <w:b/>
      <w:bCs/>
      <w:color w:val="000000"/>
      <w:sz w:val="22"/>
      <w:szCs w:val="22"/>
    </w:rPr>
  </w:style>
  <w:style w:type="character" w:customStyle="1" w:styleId="FontStyle68">
    <w:name w:val="Font Style68"/>
    <w:basedOn w:val="Domylnaczcionkaakapitu"/>
    <w:uiPriority w:val="99"/>
    <w:rsid w:val="003265BE"/>
    <w:rPr>
      <w:rFonts w:ascii="Arial Narrow" w:hAnsi="Arial Narrow" w:cs="Arial Narrow"/>
      <w:color w:val="000000"/>
      <w:sz w:val="20"/>
      <w:szCs w:val="20"/>
    </w:rPr>
  </w:style>
  <w:style w:type="character" w:customStyle="1" w:styleId="FontStyle69">
    <w:name w:val="Font Style69"/>
    <w:basedOn w:val="Domylnaczcionkaakapitu"/>
    <w:uiPriority w:val="99"/>
    <w:rsid w:val="003265BE"/>
    <w:rPr>
      <w:rFonts w:ascii="Arial Narrow" w:hAnsi="Arial Narrow" w:cs="Arial Narrow"/>
      <w:color w:val="000000"/>
      <w:sz w:val="22"/>
      <w:szCs w:val="22"/>
    </w:rPr>
  </w:style>
  <w:style w:type="paragraph" w:customStyle="1" w:styleId="umowa">
    <w:name w:val="umowa"/>
    <w:basedOn w:val="Normalny"/>
    <w:rsid w:val="003265BE"/>
    <w:pPr>
      <w:spacing w:after="0" w:line="280" w:lineRule="exact"/>
      <w:jc w:val="both"/>
    </w:pPr>
    <w:rPr>
      <w:rFonts w:ascii="Times New Roman" w:eastAsia="Times New Roman" w:hAnsi="Times New Roman"/>
      <w:kern w:val="1"/>
      <w:sz w:val="20"/>
      <w:szCs w:val="20"/>
      <w:lang w:eastAsia="ar-SA"/>
    </w:rPr>
  </w:style>
  <w:style w:type="paragraph" w:customStyle="1" w:styleId="Akapitzlist2">
    <w:name w:val="Akapit z listą2"/>
    <w:rsid w:val="003265BE"/>
    <w:pPr>
      <w:widowControl w:val="0"/>
      <w:suppressAutoHyphens/>
      <w:spacing w:after="200" w:line="276" w:lineRule="auto"/>
      <w:ind w:left="720"/>
    </w:pPr>
    <w:rPr>
      <w:rFonts w:eastAsia="Lucida Sans Unicode"/>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12435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k.bip.kleszc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mowienia@zkkleszczow.pl" TargetMode="External"/><Relationship Id="rId4" Type="http://schemas.openxmlformats.org/officeDocument/2006/relationships/settings" Target="settings.xml"/><Relationship Id="rId9" Type="http://schemas.openxmlformats.org/officeDocument/2006/relationships/hyperlink" Target="mailto:zamowienia@zkkleszcz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A9402-EEA2-4B67-915C-027DF361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19</Pages>
  <Words>5907</Words>
  <Characters>37928</Characters>
  <Application>Microsoft Office Word</Application>
  <DocSecurity>0</DocSecurity>
  <Lines>702</Lines>
  <Paragraphs>296</Paragraphs>
  <ScaleCrop>false</ScaleCrop>
  <HeadingPairs>
    <vt:vector size="2" baseType="variant">
      <vt:variant>
        <vt:lpstr>Tytuł</vt:lpstr>
      </vt:variant>
      <vt:variant>
        <vt:i4>1</vt:i4>
      </vt:variant>
    </vt:vector>
  </HeadingPairs>
  <TitlesOfParts>
    <vt:vector size="1" baseType="lpstr">
      <vt:lpstr/>
    </vt:vector>
  </TitlesOfParts>
  <Company>ZK Kleszczów</Company>
  <LinksUpToDate>false</LinksUpToDate>
  <CharactersWithSpaces>43539</CharactersWithSpaces>
  <SharedDoc>false</SharedDoc>
  <HLinks>
    <vt:vector size="18" baseType="variant">
      <vt:variant>
        <vt:i4>1048620</vt:i4>
      </vt:variant>
      <vt:variant>
        <vt:i4>6</vt:i4>
      </vt:variant>
      <vt:variant>
        <vt:i4>0</vt:i4>
      </vt:variant>
      <vt:variant>
        <vt:i4>5</vt:i4>
      </vt:variant>
      <vt:variant>
        <vt:lpwstr>mailto:sekretariat@zkkleszczow.pl</vt:lpwstr>
      </vt:variant>
      <vt:variant>
        <vt:lpwstr/>
      </vt:variant>
      <vt:variant>
        <vt:i4>1048620</vt:i4>
      </vt:variant>
      <vt:variant>
        <vt:i4>3</vt:i4>
      </vt:variant>
      <vt:variant>
        <vt:i4>0</vt:i4>
      </vt:variant>
      <vt:variant>
        <vt:i4>5</vt:i4>
      </vt:variant>
      <vt:variant>
        <vt:lpwstr>mailto:sekretariat@zkkleszczow.pl</vt:lpwstr>
      </vt:variant>
      <vt:variant>
        <vt:lpwstr/>
      </vt:variant>
      <vt:variant>
        <vt:i4>6881312</vt:i4>
      </vt:variant>
      <vt:variant>
        <vt:i4>0</vt:i4>
      </vt:variant>
      <vt:variant>
        <vt:i4>0</vt:i4>
      </vt:variant>
      <vt:variant>
        <vt:i4>5</vt:i4>
      </vt:variant>
      <vt:variant>
        <vt:lpwstr>http://www.zk.bip.kleszczow.pl/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dc:creator>
  <cp:keywords/>
  <dc:description/>
  <cp:lastModifiedBy>ZK</cp:lastModifiedBy>
  <cp:revision>18</cp:revision>
  <cp:lastPrinted>2013-08-30T05:44:00Z</cp:lastPrinted>
  <dcterms:created xsi:type="dcterms:W3CDTF">2013-08-21T12:35:00Z</dcterms:created>
  <dcterms:modified xsi:type="dcterms:W3CDTF">2013-08-30T06:39:00Z</dcterms:modified>
</cp:coreProperties>
</file>