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011A32" w14:textId="6F46CEB0" w:rsidR="00E542A9" w:rsidRPr="006672A9" w:rsidRDefault="00E542A9" w:rsidP="002A7B56">
      <w:pPr>
        <w:spacing w:before="240" w:line="276" w:lineRule="auto"/>
        <w:jc w:val="right"/>
        <w:rPr>
          <w:rFonts w:ascii="Arial" w:hAnsi="Arial" w:cs="Arial"/>
          <w:b/>
        </w:rPr>
      </w:pPr>
      <w:r w:rsidRPr="006672A9">
        <w:rPr>
          <w:rFonts w:ascii="Arial" w:hAnsi="Arial" w:cs="Arial"/>
          <w:b/>
        </w:rPr>
        <w:t xml:space="preserve">Załącznik nr </w:t>
      </w:r>
      <w:r>
        <w:rPr>
          <w:rFonts w:ascii="Arial" w:hAnsi="Arial" w:cs="Arial"/>
          <w:b/>
        </w:rPr>
        <w:t>4 do SIWZ</w:t>
      </w:r>
    </w:p>
    <w:p w14:paraId="1EB2089C" w14:textId="77777777" w:rsidR="00E542A9" w:rsidRDefault="00E542A9" w:rsidP="00974A5D">
      <w:pPr>
        <w:pStyle w:val="Style46"/>
        <w:widowControl/>
        <w:jc w:val="center"/>
        <w:rPr>
          <w:rStyle w:val="FontStyle69"/>
          <w:rFonts w:ascii="Arial" w:hAnsi="Arial" w:cs="Arial"/>
          <w:b/>
          <w:spacing w:val="40"/>
          <w:sz w:val="20"/>
          <w:szCs w:val="20"/>
        </w:rPr>
      </w:pPr>
    </w:p>
    <w:p w14:paraId="1AAD7EB1" w14:textId="4A46F1AB" w:rsidR="00974A5D" w:rsidRPr="006672A9" w:rsidRDefault="00974A5D" w:rsidP="00974A5D">
      <w:pPr>
        <w:pStyle w:val="Style46"/>
        <w:widowControl/>
        <w:jc w:val="center"/>
        <w:rPr>
          <w:rFonts w:ascii="Arial" w:hAnsi="Arial" w:cs="Arial"/>
          <w:sz w:val="20"/>
          <w:szCs w:val="20"/>
        </w:rPr>
      </w:pPr>
      <w:r w:rsidRPr="006672A9">
        <w:rPr>
          <w:rStyle w:val="FontStyle69"/>
          <w:rFonts w:ascii="Arial" w:hAnsi="Arial" w:cs="Arial"/>
          <w:b/>
          <w:spacing w:val="40"/>
          <w:sz w:val="20"/>
          <w:szCs w:val="20"/>
        </w:rPr>
        <w:t>UMOWA</w:t>
      </w:r>
      <w:r w:rsidRPr="006672A9">
        <w:rPr>
          <w:rStyle w:val="FontStyle68"/>
          <w:rFonts w:ascii="Arial" w:hAnsi="Arial" w:cs="Arial"/>
          <w:b/>
        </w:rPr>
        <w:t>- WZÓR</w:t>
      </w:r>
    </w:p>
    <w:p w14:paraId="0CE207B9" w14:textId="77777777" w:rsidR="00974A5D" w:rsidRPr="006672A9" w:rsidRDefault="00974A5D" w:rsidP="00974A5D">
      <w:pPr>
        <w:pStyle w:val="Style46"/>
        <w:widowControl/>
        <w:jc w:val="center"/>
        <w:rPr>
          <w:rFonts w:ascii="Arial" w:hAnsi="Arial" w:cs="Arial"/>
          <w:sz w:val="20"/>
          <w:szCs w:val="20"/>
        </w:rPr>
      </w:pPr>
    </w:p>
    <w:p w14:paraId="564EF941" w14:textId="77777777" w:rsidR="00974A5D" w:rsidRPr="006672A9" w:rsidRDefault="00974A5D" w:rsidP="00974A5D">
      <w:pPr>
        <w:pStyle w:val="Style12"/>
        <w:widowControl/>
        <w:jc w:val="both"/>
        <w:rPr>
          <w:rFonts w:ascii="Arial" w:hAnsi="Arial" w:cs="Arial"/>
          <w:b/>
          <w:sz w:val="20"/>
          <w:szCs w:val="20"/>
        </w:rPr>
      </w:pPr>
      <w:r w:rsidRPr="006672A9">
        <w:rPr>
          <w:rStyle w:val="FontStyle69"/>
          <w:rFonts w:ascii="Arial" w:hAnsi="Arial" w:cs="Arial"/>
          <w:sz w:val="20"/>
          <w:szCs w:val="20"/>
        </w:rPr>
        <w:t xml:space="preserve">Umowa zawarta w dniu.................... r. w Kleszczowie pomiędzy </w:t>
      </w:r>
    </w:p>
    <w:p w14:paraId="2EBD2388" w14:textId="77777777" w:rsidR="00974A5D" w:rsidRPr="006672A9" w:rsidRDefault="00974A5D" w:rsidP="00974A5D">
      <w:pPr>
        <w:jc w:val="both"/>
        <w:rPr>
          <w:rFonts w:ascii="Arial" w:hAnsi="Arial" w:cs="Arial"/>
        </w:rPr>
      </w:pPr>
      <w:r w:rsidRPr="006672A9">
        <w:rPr>
          <w:rFonts w:ascii="Arial" w:hAnsi="Arial" w:cs="Arial"/>
          <w:b/>
        </w:rPr>
        <w:t>Zakładem Komunalnym „Kleszczów” Sp. z o.o.</w:t>
      </w:r>
      <w:r w:rsidRPr="006672A9">
        <w:rPr>
          <w:rFonts w:ascii="Arial" w:hAnsi="Arial" w:cs="Arial"/>
        </w:rPr>
        <w:t>, z siedzibą w Kleszczowie, ul. Główna 41, 97-410 Kleszczów, zrejestrowaną w Rejestrze Przedsiębiorców Krajowego Rejestru Sądowego prowadzonym przez Sąd Rejonowy dla Łodzi – Śródmieścia w Łodzi XX Wydział Krajowego Rejestru Sądowego pod nr KRS 0000074575, NIP: 769-19-43-770, REGON:592130741,</w:t>
      </w:r>
    </w:p>
    <w:p w14:paraId="2908E7FB" w14:textId="77777777" w:rsidR="00974A5D" w:rsidRPr="006672A9" w:rsidRDefault="00974A5D" w:rsidP="00974A5D">
      <w:pPr>
        <w:jc w:val="both"/>
        <w:rPr>
          <w:rFonts w:ascii="Arial" w:hAnsi="Arial" w:cs="Arial"/>
        </w:rPr>
      </w:pPr>
      <w:r w:rsidRPr="006672A9">
        <w:rPr>
          <w:rFonts w:ascii="Arial" w:hAnsi="Arial" w:cs="Arial"/>
        </w:rPr>
        <w:t>reprezentowaną przez:</w:t>
      </w:r>
    </w:p>
    <w:p w14:paraId="55B85E46" w14:textId="77777777" w:rsidR="00974A5D" w:rsidRPr="006672A9" w:rsidRDefault="00974A5D" w:rsidP="00974A5D">
      <w:pPr>
        <w:jc w:val="both"/>
        <w:rPr>
          <w:rFonts w:ascii="Arial" w:hAnsi="Arial" w:cs="Arial"/>
          <w:b/>
        </w:rPr>
      </w:pPr>
      <w:r w:rsidRPr="006672A9">
        <w:rPr>
          <w:rFonts w:ascii="Arial" w:hAnsi="Arial" w:cs="Arial"/>
        </w:rPr>
        <w:t xml:space="preserve">zwaną dalej </w:t>
      </w:r>
      <w:r w:rsidRPr="006672A9">
        <w:rPr>
          <w:rFonts w:ascii="Arial" w:hAnsi="Arial" w:cs="Arial"/>
          <w:b/>
        </w:rPr>
        <w:t>Zamawiającym</w:t>
      </w:r>
      <w:r w:rsidRPr="006672A9">
        <w:rPr>
          <w:rFonts w:ascii="Arial" w:hAnsi="Arial" w:cs="Arial"/>
          <w:b/>
          <w:bCs/>
        </w:rPr>
        <w:t xml:space="preserve">, </w:t>
      </w:r>
    </w:p>
    <w:p w14:paraId="1D059852" w14:textId="77777777" w:rsidR="00974A5D" w:rsidRPr="006672A9" w:rsidRDefault="00974A5D" w:rsidP="00974A5D">
      <w:pPr>
        <w:jc w:val="both"/>
        <w:rPr>
          <w:rFonts w:ascii="Arial" w:hAnsi="Arial" w:cs="Arial"/>
        </w:rPr>
      </w:pPr>
      <w:r w:rsidRPr="006672A9">
        <w:rPr>
          <w:rFonts w:ascii="Arial" w:hAnsi="Arial" w:cs="Arial"/>
          <w:b/>
        </w:rPr>
        <w:t>………………………..</w:t>
      </w:r>
      <w:r w:rsidRPr="006672A9">
        <w:rPr>
          <w:rFonts w:ascii="Arial" w:hAnsi="Arial" w:cs="Arial"/>
          <w:b/>
        </w:rPr>
        <w:tab/>
        <w:t>-</w:t>
      </w:r>
      <w:r w:rsidRPr="006672A9">
        <w:rPr>
          <w:rFonts w:ascii="Arial" w:hAnsi="Arial" w:cs="Arial"/>
          <w:b/>
        </w:rPr>
        <w:tab/>
        <w:t>……………………………………..</w:t>
      </w:r>
    </w:p>
    <w:p w14:paraId="7AB1430C" w14:textId="77777777" w:rsidR="00974A5D" w:rsidRPr="006672A9" w:rsidRDefault="00974A5D" w:rsidP="00974A5D">
      <w:pPr>
        <w:jc w:val="both"/>
        <w:rPr>
          <w:rFonts w:ascii="Arial" w:hAnsi="Arial" w:cs="Arial"/>
          <w:b/>
        </w:rPr>
      </w:pPr>
      <w:r w:rsidRPr="006672A9">
        <w:rPr>
          <w:rFonts w:ascii="Arial" w:hAnsi="Arial" w:cs="Arial"/>
        </w:rPr>
        <w:t xml:space="preserve">a </w:t>
      </w:r>
    </w:p>
    <w:p w14:paraId="7D662B93" w14:textId="77777777" w:rsidR="00974A5D" w:rsidRPr="006672A9" w:rsidRDefault="00974A5D" w:rsidP="00974A5D">
      <w:pPr>
        <w:jc w:val="both"/>
        <w:rPr>
          <w:rFonts w:ascii="Arial" w:hAnsi="Arial" w:cs="Arial"/>
        </w:rPr>
      </w:pPr>
      <w:r w:rsidRPr="006672A9">
        <w:rPr>
          <w:rFonts w:ascii="Arial" w:hAnsi="Arial" w:cs="Arial"/>
          <w:b/>
        </w:rPr>
        <w:t>…………………………………………………………………………………………………………………………………………………………………………………………………………………………</w:t>
      </w:r>
      <w:r w:rsidRPr="006672A9">
        <w:rPr>
          <w:rFonts w:ascii="Arial" w:hAnsi="Arial" w:cs="Arial"/>
        </w:rPr>
        <w:t xml:space="preserve"> </w:t>
      </w:r>
    </w:p>
    <w:p w14:paraId="53A2AF4C" w14:textId="77777777" w:rsidR="00974A5D" w:rsidRPr="006672A9" w:rsidRDefault="00974A5D" w:rsidP="00974A5D">
      <w:pPr>
        <w:jc w:val="both"/>
        <w:rPr>
          <w:rFonts w:ascii="Arial" w:hAnsi="Arial" w:cs="Arial"/>
          <w:b/>
        </w:rPr>
      </w:pPr>
      <w:r w:rsidRPr="006672A9">
        <w:rPr>
          <w:rFonts w:ascii="Arial" w:hAnsi="Arial" w:cs="Arial"/>
        </w:rPr>
        <w:t>reprezentowaną przez:</w:t>
      </w:r>
    </w:p>
    <w:p w14:paraId="232BCB0E" w14:textId="77777777" w:rsidR="00974A5D" w:rsidRPr="006672A9" w:rsidRDefault="00974A5D" w:rsidP="00974A5D">
      <w:pPr>
        <w:jc w:val="both"/>
        <w:rPr>
          <w:rFonts w:ascii="Arial" w:hAnsi="Arial" w:cs="Arial"/>
        </w:rPr>
      </w:pPr>
      <w:r w:rsidRPr="006672A9">
        <w:rPr>
          <w:rFonts w:ascii="Arial" w:hAnsi="Arial" w:cs="Arial"/>
          <w:b/>
        </w:rPr>
        <w:t>………………………..</w:t>
      </w:r>
      <w:r w:rsidRPr="006672A9">
        <w:rPr>
          <w:rFonts w:ascii="Arial" w:hAnsi="Arial" w:cs="Arial"/>
          <w:b/>
        </w:rPr>
        <w:tab/>
        <w:t>-</w:t>
      </w:r>
      <w:r w:rsidRPr="006672A9">
        <w:rPr>
          <w:rFonts w:ascii="Arial" w:hAnsi="Arial" w:cs="Arial"/>
          <w:b/>
        </w:rPr>
        <w:tab/>
        <w:t>……………………………………..</w:t>
      </w:r>
    </w:p>
    <w:p w14:paraId="6219A6C2" w14:textId="77777777" w:rsidR="00974A5D" w:rsidRPr="006672A9" w:rsidRDefault="00974A5D" w:rsidP="00974A5D">
      <w:pPr>
        <w:pStyle w:val="Tekstpodstawowy"/>
        <w:spacing w:line="276" w:lineRule="auto"/>
        <w:rPr>
          <w:rFonts w:ascii="Arial" w:hAnsi="Arial" w:cs="Arial"/>
          <w:sz w:val="20"/>
        </w:rPr>
      </w:pPr>
      <w:r w:rsidRPr="006672A9">
        <w:rPr>
          <w:rFonts w:ascii="Arial" w:hAnsi="Arial" w:cs="Arial"/>
          <w:sz w:val="20"/>
        </w:rPr>
        <w:t xml:space="preserve">zwanym dalej </w:t>
      </w:r>
      <w:r w:rsidRPr="006672A9">
        <w:rPr>
          <w:rFonts w:ascii="Arial" w:hAnsi="Arial" w:cs="Arial"/>
          <w:b w:val="0"/>
          <w:bCs/>
          <w:sz w:val="20"/>
        </w:rPr>
        <w:t>Wykonawcą</w:t>
      </w:r>
      <w:r w:rsidRPr="006672A9">
        <w:rPr>
          <w:rFonts w:ascii="Arial" w:hAnsi="Arial" w:cs="Arial"/>
          <w:i/>
          <w:sz w:val="20"/>
        </w:rPr>
        <w:t>.</w:t>
      </w:r>
    </w:p>
    <w:p w14:paraId="0D1F560B" w14:textId="48736A21" w:rsidR="00974A5D" w:rsidRPr="006672A9" w:rsidRDefault="00974A5D" w:rsidP="00974A5D">
      <w:pPr>
        <w:pStyle w:val="Style12"/>
        <w:widowControl/>
        <w:jc w:val="both"/>
        <w:rPr>
          <w:rStyle w:val="FontStyle69"/>
          <w:rFonts w:ascii="Arial" w:hAnsi="Arial" w:cs="Arial"/>
          <w:b/>
          <w:sz w:val="20"/>
          <w:szCs w:val="20"/>
        </w:rPr>
      </w:pPr>
      <w:r w:rsidRPr="006672A9">
        <w:rPr>
          <w:rStyle w:val="FontStyle69"/>
          <w:rFonts w:ascii="Arial" w:hAnsi="Arial" w:cs="Arial"/>
          <w:sz w:val="20"/>
          <w:szCs w:val="20"/>
        </w:rPr>
        <w:t>W wyniku przeprowadzonego postępowania o udzielenie zamówienia publicznego w trybie przetargu nieograniczonego na podstawie ustawy z dnia 29 stycznia 2004 r. Prawo zamówień publicznych (</w:t>
      </w:r>
      <w:r w:rsidRPr="006672A9">
        <w:rPr>
          <w:rFonts w:ascii="Arial" w:hAnsi="Arial" w:cs="Arial"/>
          <w:sz w:val="20"/>
          <w:szCs w:val="20"/>
        </w:rPr>
        <w:t>Dz.U. z 201</w:t>
      </w:r>
      <w:r w:rsidR="000F28AA">
        <w:rPr>
          <w:rFonts w:ascii="Arial" w:hAnsi="Arial" w:cs="Arial"/>
          <w:sz w:val="20"/>
          <w:szCs w:val="20"/>
        </w:rPr>
        <w:t>8</w:t>
      </w:r>
      <w:r w:rsidRPr="006672A9">
        <w:rPr>
          <w:rFonts w:ascii="Arial" w:hAnsi="Arial" w:cs="Arial"/>
          <w:sz w:val="20"/>
          <w:szCs w:val="20"/>
        </w:rPr>
        <w:t xml:space="preserve"> r. poz. </w:t>
      </w:r>
      <w:r w:rsidR="000F28AA">
        <w:rPr>
          <w:rFonts w:ascii="Arial" w:hAnsi="Arial" w:cs="Arial"/>
          <w:sz w:val="20"/>
          <w:szCs w:val="20"/>
        </w:rPr>
        <w:t>1986, 2215</w:t>
      </w:r>
      <w:r w:rsidRPr="006672A9">
        <w:rPr>
          <w:rFonts w:ascii="Arial" w:hAnsi="Arial" w:cs="Arial"/>
          <w:sz w:val="20"/>
          <w:szCs w:val="20"/>
        </w:rPr>
        <w:t xml:space="preserve"> z </w:t>
      </w:r>
      <w:proofErr w:type="spellStart"/>
      <w:r w:rsidRPr="006672A9">
        <w:rPr>
          <w:rFonts w:ascii="Arial" w:hAnsi="Arial" w:cs="Arial"/>
          <w:sz w:val="20"/>
          <w:szCs w:val="20"/>
        </w:rPr>
        <w:t>późn</w:t>
      </w:r>
      <w:proofErr w:type="spellEnd"/>
      <w:r w:rsidRPr="006672A9">
        <w:rPr>
          <w:rFonts w:ascii="Arial" w:hAnsi="Arial" w:cs="Arial"/>
          <w:sz w:val="20"/>
          <w:szCs w:val="20"/>
        </w:rPr>
        <w:t xml:space="preserve">. zm.) </w:t>
      </w:r>
      <w:r w:rsidRPr="006672A9">
        <w:rPr>
          <w:rStyle w:val="FontStyle69"/>
          <w:rFonts w:ascii="Arial" w:hAnsi="Arial" w:cs="Arial"/>
          <w:sz w:val="20"/>
          <w:szCs w:val="20"/>
        </w:rPr>
        <w:t xml:space="preserve">Zamawiający zleca  a Wykonawca zobowiązuje się wykonać przedmiotowe zamówienie w </w:t>
      </w:r>
      <w:r w:rsidRPr="006672A9">
        <w:rPr>
          <w:rFonts w:ascii="Arial" w:hAnsi="Arial" w:cs="Arial"/>
          <w:sz w:val="20"/>
          <w:szCs w:val="20"/>
        </w:rPr>
        <w:t xml:space="preserve">miejscach i zakresie szczegółowo określonym w Specyfikacji Istotnych Warunków Zamówienia oraz w Ofercie Wykonawcy, stanowiących integralną część niniejszej umowy oraz na warunkach określonych w niniejszej umowie. </w:t>
      </w:r>
    </w:p>
    <w:p w14:paraId="06349740" w14:textId="77777777" w:rsidR="00974A5D" w:rsidRPr="006672A9" w:rsidRDefault="00974A5D" w:rsidP="00974A5D">
      <w:pPr>
        <w:pStyle w:val="Style18"/>
        <w:widowControl/>
        <w:spacing w:before="240" w:line="276" w:lineRule="auto"/>
        <w:jc w:val="center"/>
        <w:rPr>
          <w:rStyle w:val="FontStyle69"/>
          <w:rFonts w:ascii="Arial" w:hAnsi="Arial" w:cs="Arial"/>
          <w:b/>
          <w:sz w:val="20"/>
          <w:szCs w:val="20"/>
        </w:rPr>
      </w:pPr>
      <w:r w:rsidRPr="006672A9">
        <w:rPr>
          <w:rStyle w:val="FontStyle69"/>
          <w:rFonts w:ascii="Arial" w:hAnsi="Arial" w:cs="Arial"/>
          <w:b/>
          <w:sz w:val="20"/>
          <w:szCs w:val="20"/>
        </w:rPr>
        <w:t>§1</w:t>
      </w:r>
    </w:p>
    <w:p w14:paraId="2A9B2F05" w14:textId="77777777" w:rsidR="00974A5D" w:rsidRPr="006672A9" w:rsidRDefault="00974A5D" w:rsidP="00974A5D">
      <w:pPr>
        <w:pStyle w:val="Style18"/>
        <w:widowControl/>
        <w:spacing w:after="240" w:line="276" w:lineRule="auto"/>
        <w:jc w:val="center"/>
        <w:rPr>
          <w:rStyle w:val="FontStyle51"/>
          <w:rFonts w:ascii="Arial" w:hAnsi="Arial" w:cs="Arial"/>
        </w:rPr>
      </w:pPr>
      <w:r w:rsidRPr="006672A9">
        <w:rPr>
          <w:rStyle w:val="FontStyle69"/>
          <w:rFonts w:ascii="Arial" w:hAnsi="Arial" w:cs="Arial"/>
          <w:b/>
          <w:sz w:val="20"/>
          <w:szCs w:val="20"/>
        </w:rPr>
        <w:t>Przedmiot umowy</w:t>
      </w:r>
    </w:p>
    <w:p w14:paraId="1E679235" w14:textId="77777777" w:rsidR="00974A5D" w:rsidRPr="006672A9" w:rsidRDefault="00974A5D" w:rsidP="00974A5D">
      <w:pPr>
        <w:numPr>
          <w:ilvl w:val="0"/>
          <w:numId w:val="7"/>
        </w:numPr>
        <w:tabs>
          <w:tab w:val="left" w:pos="284"/>
        </w:tabs>
        <w:ind w:left="284" w:hanging="284"/>
        <w:jc w:val="both"/>
        <w:rPr>
          <w:rStyle w:val="FontStyle51"/>
          <w:rFonts w:ascii="Arial" w:hAnsi="Arial" w:cs="Arial"/>
        </w:rPr>
      </w:pPr>
      <w:r w:rsidRPr="006672A9">
        <w:rPr>
          <w:rStyle w:val="FontStyle51"/>
          <w:rFonts w:ascii="Arial" w:hAnsi="Arial" w:cs="Arial"/>
        </w:rPr>
        <w:t xml:space="preserve">Przedmiotem umowy jest: </w:t>
      </w:r>
    </w:p>
    <w:p w14:paraId="0660C85C" w14:textId="77777777" w:rsidR="00974A5D" w:rsidRPr="006672A9" w:rsidRDefault="00974A5D" w:rsidP="00974A5D">
      <w:pPr>
        <w:numPr>
          <w:ilvl w:val="0"/>
          <w:numId w:val="8"/>
        </w:numPr>
        <w:tabs>
          <w:tab w:val="left" w:pos="567"/>
        </w:tabs>
        <w:ind w:left="567" w:hanging="283"/>
        <w:jc w:val="both"/>
        <w:rPr>
          <w:rStyle w:val="FontStyle51"/>
          <w:rFonts w:ascii="Arial" w:hAnsi="Arial" w:cs="Arial"/>
        </w:rPr>
      </w:pPr>
      <w:r w:rsidRPr="006672A9">
        <w:rPr>
          <w:rStyle w:val="FontStyle51"/>
          <w:rFonts w:ascii="Arial" w:hAnsi="Arial" w:cs="Arial"/>
        </w:rPr>
        <w:t xml:space="preserve">Przedmiotem zamówienia podstawowego jest dostawa przez Wykonawcę na rzecz Zamawiającego soli drogowej z antyzbrylaczem, w ilości </w:t>
      </w:r>
      <w:r w:rsidRPr="006672A9">
        <w:rPr>
          <w:rStyle w:val="FontStyle51"/>
          <w:rFonts w:ascii="Arial" w:hAnsi="Arial" w:cs="Arial"/>
          <w:u w:val="single"/>
        </w:rPr>
        <w:t>1300 t</w:t>
      </w:r>
      <w:r w:rsidRPr="006672A9">
        <w:rPr>
          <w:rStyle w:val="FontStyle51"/>
          <w:rFonts w:ascii="Arial" w:hAnsi="Arial" w:cs="Arial"/>
        </w:rPr>
        <w:t>on wraz z wyładunkiem na terenie Bazy Utrzymania Dróg w miejscowości Żłobnica, gmina Kleszczów</w:t>
      </w:r>
      <w:r w:rsidRPr="006672A9">
        <w:rPr>
          <w:rStyle w:val="FontStyle69"/>
          <w:rFonts w:ascii="Arial" w:hAnsi="Arial" w:cs="Arial"/>
          <w:sz w:val="20"/>
          <w:szCs w:val="20"/>
        </w:rPr>
        <w:t xml:space="preserve">. </w:t>
      </w:r>
    </w:p>
    <w:p w14:paraId="49F32160" w14:textId="77777777" w:rsidR="00974A5D" w:rsidRPr="006672A9" w:rsidRDefault="00974A5D" w:rsidP="00974A5D">
      <w:pPr>
        <w:pStyle w:val="Akapitzlist"/>
        <w:numPr>
          <w:ilvl w:val="0"/>
          <w:numId w:val="8"/>
        </w:numPr>
        <w:tabs>
          <w:tab w:val="left" w:pos="567"/>
        </w:tabs>
        <w:ind w:left="567" w:hanging="283"/>
        <w:jc w:val="both"/>
        <w:rPr>
          <w:rStyle w:val="FontStyle51"/>
          <w:rFonts w:ascii="Arial" w:hAnsi="Arial" w:cs="Arial"/>
        </w:rPr>
      </w:pPr>
      <w:r w:rsidRPr="006672A9">
        <w:rPr>
          <w:rStyle w:val="FontStyle51"/>
          <w:rFonts w:ascii="Arial" w:hAnsi="Arial" w:cs="Arial"/>
        </w:rPr>
        <w:t xml:space="preserve">Zamawiający zastrzega możliwość skorzystania z prawa opcji polegającego na zwiększeniu dostaw soli drogowej z antyzbrylaczem </w:t>
      </w:r>
      <w:r w:rsidRPr="006672A9">
        <w:rPr>
          <w:rStyle w:val="FontStyle69"/>
          <w:rFonts w:ascii="Arial" w:hAnsi="Arial" w:cs="Arial"/>
          <w:sz w:val="20"/>
          <w:szCs w:val="20"/>
        </w:rPr>
        <w:t>o</w:t>
      </w:r>
      <w:r w:rsidRPr="006672A9">
        <w:rPr>
          <w:rStyle w:val="FontStyle51"/>
          <w:rFonts w:ascii="Arial" w:hAnsi="Arial" w:cs="Arial"/>
        </w:rPr>
        <w:t xml:space="preserve"> maksymalnie 500 ton w stosunku do ilości określonej w § 1 ust. 1 lit. a umowy, co nie przekracza </w:t>
      </w:r>
      <w:r w:rsidRPr="006672A9">
        <w:rPr>
          <w:rStyle w:val="FontStyle51"/>
          <w:rFonts w:ascii="Arial" w:hAnsi="Arial" w:cs="Arial"/>
          <w:u w:val="single"/>
        </w:rPr>
        <w:t>50%</w:t>
      </w:r>
      <w:r w:rsidRPr="006672A9">
        <w:rPr>
          <w:rStyle w:val="FontStyle51"/>
          <w:rFonts w:ascii="Arial" w:hAnsi="Arial" w:cs="Arial"/>
        </w:rPr>
        <w:t xml:space="preserve"> zamówienia podstawowego. Zamówienie opcjonalne obejmuje swym przedmiotem dostawę wraz z wyładunkiem na terenie Bazy Utrzymania Dróg w miejscowości Żłobnica, gmina Kleszczów</w:t>
      </w:r>
      <w:r w:rsidRPr="006672A9">
        <w:rPr>
          <w:rStyle w:val="FontStyle69"/>
          <w:rFonts w:ascii="Arial" w:hAnsi="Arial" w:cs="Arial"/>
          <w:sz w:val="20"/>
          <w:szCs w:val="20"/>
        </w:rPr>
        <w:t>.</w:t>
      </w:r>
    </w:p>
    <w:p w14:paraId="0F54434F" w14:textId="77777777" w:rsidR="00974A5D" w:rsidRPr="006672A9" w:rsidRDefault="00974A5D" w:rsidP="00974A5D">
      <w:pPr>
        <w:pStyle w:val="Akapitzlist"/>
        <w:numPr>
          <w:ilvl w:val="0"/>
          <w:numId w:val="7"/>
        </w:numPr>
        <w:tabs>
          <w:tab w:val="left" w:pos="284"/>
        </w:tabs>
        <w:ind w:left="284" w:hanging="284"/>
        <w:jc w:val="both"/>
        <w:rPr>
          <w:rStyle w:val="FontStyle51"/>
          <w:rFonts w:ascii="Arial" w:hAnsi="Arial" w:cs="Arial"/>
        </w:rPr>
      </w:pPr>
      <w:r w:rsidRPr="006672A9">
        <w:rPr>
          <w:rStyle w:val="FontStyle51"/>
          <w:rFonts w:ascii="Arial" w:hAnsi="Arial" w:cs="Arial"/>
        </w:rPr>
        <w:t xml:space="preserve">Największy możliwy zakres przedmiotu dostawy z uwzględnieniem prawa opcji to </w:t>
      </w:r>
      <w:r w:rsidRPr="006672A9">
        <w:rPr>
          <w:rStyle w:val="FontStyle51"/>
          <w:rFonts w:ascii="Arial" w:hAnsi="Arial" w:cs="Arial"/>
          <w:u w:val="single"/>
        </w:rPr>
        <w:t>1800</w:t>
      </w:r>
      <w:r w:rsidRPr="006672A9">
        <w:rPr>
          <w:rStyle w:val="FontStyle51"/>
          <w:rFonts w:ascii="Arial" w:hAnsi="Arial" w:cs="Arial"/>
        </w:rPr>
        <w:t xml:space="preserve"> ton soli drogowej z antyzbrylaczem. </w:t>
      </w:r>
    </w:p>
    <w:p w14:paraId="2EA6E29A" w14:textId="77777777" w:rsidR="00974A5D" w:rsidRPr="006672A9" w:rsidRDefault="00974A5D" w:rsidP="00974A5D">
      <w:pPr>
        <w:numPr>
          <w:ilvl w:val="0"/>
          <w:numId w:val="7"/>
        </w:numPr>
        <w:tabs>
          <w:tab w:val="left" w:pos="284"/>
        </w:tabs>
        <w:ind w:left="284" w:hanging="284"/>
        <w:jc w:val="both"/>
        <w:rPr>
          <w:rStyle w:val="FontStyle51"/>
          <w:rFonts w:ascii="Arial" w:hAnsi="Arial" w:cs="Arial"/>
        </w:rPr>
      </w:pPr>
      <w:r w:rsidRPr="006672A9">
        <w:rPr>
          <w:rStyle w:val="FontStyle51"/>
          <w:rFonts w:ascii="Arial" w:hAnsi="Arial" w:cs="Arial"/>
        </w:rPr>
        <w:t xml:space="preserve">Dostarczona sól musi spełniać poniższe parametry: </w:t>
      </w:r>
    </w:p>
    <w:p w14:paraId="534FEA90" w14:textId="2034EA6C" w:rsidR="00974A5D" w:rsidRPr="006672A9" w:rsidRDefault="00974A5D" w:rsidP="00974A5D">
      <w:pPr>
        <w:pStyle w:val="Style15"/>
        <w:widowControl/>
        <w:numPr>
          <w:ilvl w:val="0"/>
          <w:numId w:val="9"/>
        </w:numPr>
        <w:tabs>
          <w:tab w:val="left" w:pos="284"/>
        </w:tabs>
        <w:ind w:left="567" w:hanging="283"/>
        <w:jc w:val="both"/>
        <w:rPr>
          <w:rStyle w:val="FontStyle51"/>
          <w:rFonts w:ascii="Arial" w:hAnsi="Arial" w:cs="Arial"/>
        </w:rPr>
      </w:pPr>
      <w:r w:rsidRPr="006672A9">
        <w:rPr>
          <w:rStyle w:val="FontStyle51"/>
          <w:rFonts w:ascii="Arial" w:hAnsi="Arial" w:cs="Arial"/>
        </w:rPr>
        <w:t xml:space="preserve">minimalna zawartość NaCl  </w:t>
      </w:r>
      <w:r w:rsidRPr="006672A9">
        <w:rPr>
          <w:rStyle w:val="FontStyle51"/>
          <w:rFonts w:ascii="Arial" w:hAnsi="Arial" w:cs="Arial"/>
        </w:rPr>
        <w:tab/>
      </w:r>
      <w:r w:rsidRPr="006672A9">
        <w:rPr>
          <w:rStyle w:val="FontStyle51"/>
          <w:rFonts w:ascii="Arial" w:hAnsi="Arial" w:cs="Arial"/>
        </w:rPr>
        <w:tab/>
      </w:r>
      <w:r w:rsidRPr="006672A9">
        <w:rPr>
          <w:rStyle w:val="FontStyle51"/>
          <w:rFonts w:ascii="Arial" w:hAnsi="Arial" w:cs="Arial"/>
        </w:rPr>
        <w:tab/>
        <w:t>min 9</w:t>
      </w:r>
      <w:r w:rsidR="000F28AA">
        <w:rPr>
          <w:rStyle w:val="FontStyle51"/>
          <w:rFonts w:ascii="Arial" w:hAnsi="Arial" w:cs="Arial"/>
        </w:rPr>
        <w:t>5</w:t>
      </w:r>
      <w:r w:rsidRPr="006672A9">
        <w:rPr>
          <w:rStyle w:val="FontStyle51"/>
          <w:rFonts w:ascii="Arial" w:hAnsi="Arial" w:cs="Arial"/>
        </w:rPr>
        <w:t xml:space="preserve">,0% </w:t>
      </w:r>
    </w:p>
    <w:p w14:paraId="3BE66E21" w14:textId="77777777" w:rsidR="00974A5D" w:rsidRPr="006672A9" w:rsidRDefault="00974A5D" w:rsidP="00974A5D">
      <w:pPr>
        <w:pStyle w:val="Style15"/>
        <w:widowControl/>
        <w:numPr>
          <w:ilvl w:val="0"/>
          <w:numId w:val="9"/>
        </w:numPr>
        <w:tabs>
          <w:tab w:val="left" w:pos="284"/>
        </w:tabs>
        <w:ind w:left="567" w:hanging="283"/>
        <w:jc w:val="both"/>
        <w:rPr>
          <w:rStyle w:val="FontStyle51"/>
          <w:rFonts w:ascii="Arial" w:hAnsi="Arial" w:cs="Arial"/>
        </w:rPr>
      </w:pPr>
      <w:r w:rsidRPr="006672A9">
        <w:rPr>
          <w:rStyle w:val="FontStyle51"/>
          <w:rFonts w:ascii="Arial" w:hAnsi="Arial" w:cs="Arial"/>
        </w:rPr>
        <w:t>Uziarnienie:</w:t>
      </w:r>
    </w:p>
    <w:p w14:paraId="121BBD56" w14:textId="77777777" w:rsidR="00974A5D" w:rsidRPr="006672A9" w:rsidRDefault="00974A5D" w:rsidP="00974A5D">
      <w:pPr>
        <w:pStyle w:val="Style16"/>
        <w:widowControl/>
        <w:numPr>
          <w:ilvl w:val="0"/>
          <w:numId w:val="10"/>
        </w:numPr>
        <w:tabs>
          <w:tab w:val="left" w:pos="284"/>
        </w:tabs>
        <w:ind w:left="567" w:hanging="283"/>
        <w:jc w:val="both"/>
        <w:rPr>
          <w:rStyle w:val="FontStyle51"/>
          <w:rFonts w:ascii="Arial" w:hAnsi="Arial" w:cs="Arial"/>
          <w:color w:val="auto"/>
        </w:rPr>
      </w:pPr>
      <w:r w:rsidRPr="006672A9">
        <w:rPr>
          <w:rStyle w:val="FontStyle51"/>
          <w:rFonts w:ascii="Arial" w:hAnsi="Arial" w:cs="Arial"/>
          <w:color w:val="auto"/>
        </w:rPr>
        <w:t xml:space="preserve">skład ziarnowy poniżej 1,0 mm  </w:t>
      </w:r>
      <w:r w:rsidRPr="006672A9">
        <w:rPr>
          <w:rStyle w:val="FontStyle51"/>
          <w:rFonts w:ascii="Arial" w:hAnsi="Arial" w:cs="Arial"/>
          <w:color w:val="auto"/>
        </w:rPr>
        <w:tab/>
      </w:r>
      <w:r w:rsidRPr="006672A9">
        <w:rPr>
          <w:rStyle w:val="FontStyle51"/>
          <w:rFonts w:ascii="Arial" w:hAnsi="Arial" w:cs="Arial"/>
          <w:color w:val="auto"/>
        </w:rPr>
        <w:tab/>
      </w:r>
      <w:r w:rsidRPr="006672A9">
        <w:rPr>
          <w:rStyle w:val="FontStyle51"/>
          <w:rFonts w:ascii="Arial" w:hAnsi="Arial" w:cs="Arial"/>
          <w:color w:val="auto"/>
        </w:rPr>
        <w:tab/>
        <w:t>max 60,0%</w:t>
      </w:r>
    </w:p>
    <w:p w14:paraId="4D3B3B72" w14:textId="019AFB57" w:rsidR="00974A5D" w:rsidRPr="006672A9" w:rsidRDefault="00974A5D" w:rsidP="00974A5D">
      <w:pPr>
        <w:pStyle w:val="Style16"/>
        <w:widowControl/>
        <w:numPr>
          <w:ilvl w:val="0"/>
          <w:numId w:val="10"/>
        </w:numPr>
        <w:tabs>
          <w:tab w:val="left" w:pos="284"/>
        </w:tabs>
        <w:ind w:left="567" w:hanging="283"/>
        <w:jc w:val="both"/>
        <w:rPr>
          <w:rStyle w:val="FontStyle51"/>
          <w:rFonts w:ascii="Arial" w:hAnsi="Arial" w:cs="Arial"/>
        </w:rPr>
      </w:pPr>
      <w:r w:rsidRPr="006672A9">
        <w:rPr>
          <w:rStyle w:val="FontStyle51"/>
          <w:rFonts w:ascii="Arial" w:hAnsi="Arial" w:cs="Arial"/>
          <w:color w:val="auto"/>
        </w:rPr>
        <w:t>skład ziarnowy powyżej 6,</w:t>
      </w:r>
      <w:r w:rsidR="006672A9" w:rsidRPr="006672A9">
        <w:rPr>
          <w:rStyle w:val="FontStyle51"/>
          <w:rFonts w:ascii="Arial" w:hAnsi="Arial" w:cs="Arial"/>
          <w:color w:val="auto"/>
        </w:rPr>
        <w:t>3</w:t>
      </w:r>
      <w:r w:rsidRPr="006672A9">
        <w:rPr>
          <w:rStyle w:val="FontStyle51"/>
          <w:rFonts w:ascii="Arial" w:hAnsi="Arial" w:cs="Arial"/>
          <w:color w:val="auto"/>
        </w:rPr>
        <w:t xml:space="preserve"> mm  </w:t>
      </w:r>
      <w:r w:rsidRPr="006672A9">
        <w:rPr>
          <w:rStyle w:val="FontStyle51"/>
          <w:rFonts w:ascii="Arial" w:hAnsi="Arial" w:cs="Arial"/>
          <w:color w:val="auto"/>
        </w:rPr>
        <w:tab/>
      </w:r>
      <w:r w:rsidRPr="006672A9">
        <w:rPr>
          <w:rStyle w:val="FontStyle51"/>
          <w:rFonts w:ascii="Arial" w:hAnsi="Arial" w:cs="Arial"/>
          <w:color w:val="auto"/>
        </w:rPr>
        <w:tab/>
      </w:r>
      <w:r w:rsidRPr="006672A9">
        <w:rPr>
          <w:rStyle w:val="FontStyle51"/>
          <w:rFonts w:ascii="Arial" w:hAnsi="Arial" w:cs="Arial"/>
          <w:color w:val="auto"/>
        </w:rPr>
        <w:tab/>
        <w:t xml:space="preserve">max 10,0% </w:t>
      </w:r>
      <w:r w:rsidRPr="006672A9">
        <w:rPr>
          <w:rStyle w:val="FontStyle51"/>
          <w:rFonts w:ascii="Arial" w:hAnsi="Arial" w:cs="Arial"/>
          <w:color w:val="auto"/>
        </w:rPr>
        <w:tab/>
      </w:r>
    </w:p>
    <w:p w14:paraId="74646EE2" w14:textId="77777777" w:rsidR="00974A5D" w:rsidRPr="006672A9" w:rsidRDefault="00974A5D" w:rsidP="00974A5D">
      <w:pPr>
        <w:pStyle w:val="Style16"/>
        <w:widowControl/>
        <w:numPr>
          <w:ilvl w:val="0"/>
          <w:numId w:val="9"/>
        </w:numPr>
        <w:tabs>
          <w:tab w:val="left" w:pos="284"/>
        </w:tabs>
        <w:ind w:left="567" w:hanging="283"/>
        <w:jc w:val="both"/>
        <w:rPr>
          <w:rStyle w:val="FontStyle51"/>
          <w:rFonts w:ascii="Arial" w:hAnsi="Arial" w:cs="Arial"/>
        </w:rPr>
      </w:pPr>
      <w:r w:rsidRPr="006672A9">
        <w:rPr>
          <w:rStyle w:val="FontStyle51"/>
          <w:rFonts w:ascii="Arial" w:hAnsi="Arial" w:cs="Arial"/>
        </w:rPr>
        <w:t>zawartość antyzbrylacza K</w:t>
      </w:r>
      <w:r w:rsidRPr="006672A9">
        <w:rPr>
          <w:rStyle w:val="FontStyle51"/>
          <w:rFonts w:ascii="Arial" w:hAnsi="Arial" w:cs="Arial"/>
          <w:vertAlign w:val="subscript"/>
        </w:rPr>
        <w:t>4</w:t>
      </w:r>
      <w:r w:rsidRPr="006672A9">
        <w:rPr>
          <w:rStyle w:val="FontStyle51"/>
          <w:rFonts w:ascii="Arial" w:hAnsi="Arial" w:cs="Arial"/>
        </w:rPr>
        <w:t>Fe(CN)</w:t>
      </w:r>
      <w:r w:rsidRPr="006672A9">
        <w:rPr>
          <w:rStyle w:val="FontStyle51"/>
          <w:rFonts w:ascii="Arial" w:hAnsi="Arial" w:cs="Arial"/>
          <w:vertAlign w:val="subscript"/>
        </w:rPr>
        <w:t>6</w:t>
      </w:r>
      <w:r w:rsidRPr="006672A9">
        <w:rPr>
          <w:rStyle w:val="FontStyle51"/>
          <w:rFonts w:ascii="Arial" w:hAnsi="Arial" w:cs="Arial"/>
        </w:rPr>
        <w:t xml:space="preserve">  </w:t>
      </w:r>
      <w:r w:rsidRPr="006672A9">
        <w:rPr>
          <w:rStyle w:val="FontStyle51"/>
          <w:rFonts w:ascii="Arial" w:hAnsi="Arial" w:cs="Arial"/>
        </w:rPr>
        <w:tab/>
      </w:r>
      <w:r w:rsidRPr="006672A9">
        <w:rPr>
          <w:rStyle w:val="FontStyle51"/>
          <w:rFonts w:ascii="Arial" w:hAnsi="Arial" w:cs="Arial"/>
        </w:rPr>
        <w:tab/>
        <w:t>min 40,0 mg/kg</w:t>
      </w:r>
    </w:p>
    <w:p w14:paraId="4BFED893" w14:textId="77777777" w:rsidR="00974A5D" w:rsidRPr="006672A9" w:rsidRDefault="00974A5D" w:rsidP="00974A5D">
      <w:pPr>
        <w:pStyle w:val="Style16"/>
        <w:widowControl/>
        <w:numPr>
          <w:ilvl w:val="0"/>
          <w:numId w:val="9"/>
        </w:numPr>
        <w:tabs>
          <w:tab w:val="left" w:pos="284"/>
        </w:tabs>
        <w:ind w:left="567" w:hanging="283"/>
        <w:jc w:val="both"/>
        <w:rPr>
          <w:rStyle w:val="FontStyle51"/>
          <w:rFonts w:ascii="Arial" w:hAnsi="Arial" w:cs="Arial"/>
        </w:rPr>
      </w:pPr>
      <w:r w:rsidRPr="006672A9">
        <w:rPr>
          <w:rStyle w:val="FontStyle51"/>
          <w:rFonts w:ascii="Arial" w:hAnsi="Arial" w:cs="Arial"/>
        </w:rPr>
        <w:t xml:space="preserve">zawartość części nierozpuszczalnych  </w:t>
      </w:r>
      <w:r w:rsidRPr="006672A9">
        <w:rPr>
          <w:rStyle w:val="FontStyle51"/>
          <w:rFonts w:ascii="Arial" w:hAnsi="Arial" w:cs="Arial"/>
        </w:rPr>
        <w:tab/>
      </w:r>
      <w:r w:rsidRPr="006672A9">
        <w:rPr>
          <w:rStyle w:val="FontStyle51"/>
          <w:rFonts w:ascii="Arial" w:hAnsi="Arial" w:cs="Arial"/>
        </w:rPr>
        <w:tab/>
        <w:t>max 8,0%</w:t>
      </w:r>
    </w:p>
    <w:p w14:paraId="0AC75EA4" w14:textId="77777777" w:rsidR="00974A5D" w:rsidRPr="006672A9" w:rsidRDefault="00974A5D" w:rsidP="00974A5D">
      <w:pPr>
        <w:pStyle w:val="Style16"/>
        <w:widowControl/>
        <w:numPr>
          <w:ilvl w:val="0"/>
          <w:numId w:val="9"/>
        </w:numPr>
        <w:tabs>
          <w:tab w:val="left" w:pos="284"/>
        </w:tabs>
        <w:ind w:left="567" w:hanging="283"/>
        <w:jc w:val="both"/>
        <w:rPr>
          <w:rStyle w:val="FontStyle51"/>
          <w:rFonts w:ascii="Arial" w:hAnsi="Arial" w:cs="Arial"/>
        </w:rPr>
      </w:pPr>
      <w:r w:rsidRPr="006672A9">
        <w:rPr>
          <w:rStyle w:val="FontStyle51"/>
          <w:rFonts w:ascii="Arial" w:hAnsi="Arial" w:cs="Arial"/>
        </w:rPr>
        <w:t xml:space="preserve">wilgotność: </w:t>
      </w:r>
      <w:r w:rsidRPr="006672A9">
        <w:rPr>
          <w:rStyle w:val="FontStyle51"/>
          <w:rFonts w:ascii="Arial" w:hAnsi="Arial" w:cs="Arial"/>
        </w:rPr>
        <w:tab/>
      </w:r>
      <w:r w:rsidRPr="006672A9">
        <w:rPr>
          <w:rStyle w:val="FontStyle51"/>
          <w:rFonts w:ascii="Arial" w:hAnsi="Arial" w:cs="Arial"/>
        </w:rPr>
        <w:tab/>
      </w:r>
      <w:r w:rsidRPr="006672A9">
        <w:rPr>
          <w:rStyle w:val="FontStyle51"/>
          <w:rFonts w:ascii="Arial" w:hAnsi="Arial" w:cs="Arial"/>
        </w:rPr>
        <w:tab/>
      </w:r>
      <w:r w:rsidRPr="006672A9">
        <w:rPr>
          <w:rStyle w:val="FontStyle51"/>
          <w:rFonts w:ascii="Arial" w:hAnsi="Arial" w:cs="Arial"/>
        </w:rPr>
        <w:tab/>
      </w:r>
      <w:r w:rsidRPr="006672A9">
        <w:rPr>
          <w:rStyle w:val="FontStyle51"/>
          <w:rFonts w:ascii="Arial" w:hAnsi="Arial" w:cs="Arial"/>
        </w:rPr>
        <w:tab/>
        <w:t>max 3,0%</w:t>
      </w:r>
    </w:p>
    <w:p w14:paraId="1D8667E3" w14:textId="77777777" w:rsidR="00974A5D" w:rsidRPr="006672A9" w:rsidRDefault="00974A5D" w:rsidP="00974A5D">
      <w:pPr>
        <w:pStyle w:val="Style16"/>
        <w:widowControl/>
        <w:numPr>
          <w:ilvl w:val="0"/>
          <w:numId w:val="9"/>
        </w:numPr>
        <w:tabs>
          <w:tab w:val="left" w:pos="284"/>
        </w:tabs>
        <w:ind w:left="567" w:hanging="283"/>
        <w:jc w:val="both"/>
        <w:rPr>
          <w:rFonts w:ascii="Arial" w:hAnsi="Arial" w:cs="Arial"/>
          <w:sz w:val="20"/>
          <w:szCs w:val="20"/>
        </w:rPr>
      </w:pPr>
      <w:r w:rsidRPr="006672A9">
        <w:rPr>
          <w:rStyle w:val="FontStyle51"/>
          <w:rFonts w:ascii="Arial" w:hAnsi="Arial" w:cs="Arial"/>
        </w:rPr>
        <w:t xml:space="preserve">zawartość jonów siarczanowych </w:t>
      </w:r>
      <w:r w:rsidRPr="006672A9">
        <w:rPr>
          <w:rStyle w:val="FontStyle70"/>
          <w:rFonts w:ascii="Arial" w:hAnsi="Arial" w:cs="Arial"/>
          <w:sz w:val="20"/>
          <w:szCs w:val="20"/>
        </w:rPr>
        <w:t xml:space="preserve">SO4 </w:t>
      </w:r>
      <w:r w:rsidRPr="006672A9">
        <w:rPr>
          <w:rStyle w:val="FontStyle51"/>
          <w:rFonts w:ascii="Arial" w:hAnsi="Arial" w:cs="Arial"/>
        </w:rPr>
        <w:t xml:space="preserve"> </w:t>
      </w:r>
      <w:r w:rsidRPr="006672A9">
        <w:rPr>
          <w:rStyle w:val="FontStyle51"/>
          <w:rFonts w:ascii="Arial" w:hAnsi="Arial" w:cs="Arial"/>
        </w:rPr>
        <w:tab/>
      </w:r>
      <w:r w:rsidRPr="006672A9">
        <w:rPr>
          <w:rStyle w:val="FontStyle51"/>
          <w:rFonts w:ascii="Arial" w:hAnsi="Arial" w:cs="Arial"/>
        </w:rPr>
        <w:tab/>
        <w:t>max 3,0.</w:t>
      </w:r>
    </w:p>
    <w:p w14:paraId="484C2CAE" w14:textId="146C9C17" w:rsidR="00974A5D" w:rsidRPr="006672A9" w:rsidRDefault="00974A5D" w:rsidP="00974A5D">
      <w:pPr>
        <w:pStyle w:val="Style14"/>
        <w:widowControl/>
        <w:numPr>
          <w:ilvl w:val="0"/>
          <w:numId w:val="7"/>
        </w:numPr>
        <w:tabs>
          <w:tab w:val="left" w:pos="142"/>
          <w:tab w:val="left" w:pos="284"/>
        </w:tabs>
        <w:ind w:left="284" w:hanging="284"/>
        <w:jc w:val="both"/>
        <w:rPr>
          <w:rStyle w:val="FontStyle51"/>
          <w:rFonts w:ascii="Arial" w:hAnsi="Arial" w:cs="Arial"/>
        </w:rPr>
      </w:pPr>
      <w:r w:rsidRPr="006672A9">
        <w:rPr>
          <w:rFonts w:ascii="Arial" w:hAnsi="Arial" w:cs="Arial"/>
          <w:sz w:val="20"/>
          <w:szCs w:val="20"/>
        </w:rPr>
        <w:t>Zamawiający nie dopuszcza możliwości zastąpienia przez Wykonawcę soli drogowej solą warzoną</w:t>
      </w:r>
      <w:r w:rsidR="005675D9" w:rsidRPr="006672A9">
        <w:rPr>
          <w:rFonts w:ascii="Arial" w:hAnsi="Arial" w:cs="Arial"/>
          <w:sz w:val="20"/>
          <w:szCs w:val="20"/>
        </w:rPr>
        <w:t xml:space="preserve"> </w:t>
      </w:r>
      <w:r w:rsidRPr="006672A9">
        <w:rPr>
          <w:rFonts w:ascii="Arial" w:hAnsi="Arial" w:cs="Arial"/>
          <w:sz w:val="20"/>
          <w:szCs w:val="20"/>
        </w:rPr>
        <w:t>(wypadową) ani mieszanką soli warzonej z solą kamienną.</w:t>
      </w:r>
    </w:p>
    <w:p w14:paraId="2D5AF869" w14:textId="77777777" w:rsidR="00974A5D" w:rsidRPr="006672A9" w:rsidRDefault="00974A5D" w:rsidP="00974A5D">
      <w:pPr>
        <w:pStyle w:val="Style14"/>
        <w:widowControl/>
        <w:numPr>
          <w:ilvl w:val="0"/>
          <w:numId w:val="7"/>
        </w:numPr>
        <w:tabs>
          <w:tab w:val="left" w:pos="142"/>
          <w:tab w:val="left" w:pos="284"/>
        </w:tabs>
        <w:ind w:left="284" w:hanging="284"/>
        <w:jc w:val="both"/>
        <w:rPr>
          <w:rFonts w:ascii="Arial" w:eastAsia="Calibri" w:hAnsi="Arial" w:cs="Arial"/>
          <w:sz w:val="20"/>
          <w:szCs w:val="20"/>
        </w:rPr>
      </w:pPr>
      <w:r w:rsidRPr="006672A9">
        <w:rPr>
          <w:rStyle w:val="FontStyle51"/>
          <w:rFonts w:ascii="Arial" w:hAnsi="Arial" w:cs="Arial"/>
        </w:rPr>
        <w:t>Sól drogowa winna zostać dostarczona i zmagazynowana „na powietrzu” na terenie gminnej Bazy Utrzymania Dróg w Żłobnicy, gmina Kleszczów. Sposób i organizacja prac wyładunkowych należy do wyboru Wykonawcy.</w:t>
      </w:r>
    </w:p>
    <w:p w14:paraId="15F8AEE3" w14:textId="77777777" w:rsidR="00974A5D" w:rsidRPr="006672A9" w:rsidRDefault="00974A5D" w:rsidP="00974A5D">
      <w:pPr>
        <w:numPr>
          <w:ilvl w:val="0"/>
          <w:numId w:val="7"/>
        </w:numPr>
        <w:tabs>
          <w:tab w:val="left" w:pos="284"/>
        </w:tabs>
        <w:spacing w:line="276" w:lineRule="auto"/>
        <w:ind w:left="284" w:hanging="284"/>
        <w:jc w:val="both"/>
        <w:rPr>
          <w:rFonts w:ascii="Arial" w:eastAsia="Calibri" w:hAnsi="Arial" w:cs="Arial"/>
        </w:rPr>
      </w:pPr>
      <w:r w:rsidRPr="006672A9">
        <w:rPr>
          <w:rFonts w:ascii="Arial" w:eastAsia="Calibri" w:hAnsi="Arial" w:cs="Arial"/>
        </w:rPr>
        <w:t>Dostawy realizowane b</w:t>
      </w:r>
      <w:r w:rsidRPr="006672A9">
        <w:rPr>
          <w:rFonts w:ascii="Arial" w:eastAsia="TimesNewRoman" w:hAnsi="Arial" w:cs="Arial"/>
        </w:rPr>
        <w:t>ę</w:t>
      </w:r>
      <w:r w:rsidRPr="006672A9">
        <w:rPr>
          <w:rFonts w:ascii="Arial" w:eastAsia="Calibri" w:hAnsi="Arial" w:cs="Arial"/>
        </w:rPr>
        <w:t>d</w:t>
      </w:r>
      <w:r w:rsidRPr="006672A9">
        <w:rPr>
          <w:rFonts w:ascii="Arial" w:eastAsia="TimesNewRoman" w:hAnsi="Arial" w:cs="Arial"/>
        </w:rPr>
        <w:t xml:space="preserve">ą </w:t>
      </w:r>
      <w:r w:rsidRPr="006672A9">
        <w:rPr>
          <w:rFonts w:ascii="Arial" w:eastAsia="Calibri" w:hAnsi="Arial" w:cs="Arial"/>
        </w:rPr>
        <w:t>samochodami samowyładowczymi, a wykonawca zobowi</w:t>
      </w:r>
      <w:r w:rsidRPr="006672A9">
        <w:rPr>
          <w:rFonts w:ascii="Arial" w:eastAsia="TimesNewRoman" w:hAnsi="Arial" w:cs="Arial"/>
        </w:rPr>
        <w:t>ą</w:t>
      </w:r>
      <w:r w:rsidRPr="006672A9">
        <w:rPr>
          <w:rFonts w:ascii="Arial" w:eastAsia="Calibri" w:hAnsi="Arial" w:cs="Arial"/>
        </w:rPr>
        <w:t>zany b</w:t>
      </w:r>
      <w:r w:rsidRPr="006672A9">
        <w:rPr>
          <w:rFonts w:ascii="Arial" w:eastAsia="TimesNewRoman" w:hAnsi="Arial" w:cs="Arial"/>
        </w:rPr>
        <w:t>ę</w:t>
      </w:r>
      <w:r w:rsidRPr="006672A9">
        <w:rPr>
          <w:rFonts w:ascii="Arial" w:eastAsia="Calibri" w:hAnsi="Arial" w:cs="Arial"/>
        </w:rPr>
        <w:t xml:space="preserve">dzie do stosowania jedynie takich </w:t>
      </w:r>
      <w:r w:rsidRPr="006672A9">
        <w:rPr>
          <w:rFonts w:ascii="Arial" w:eastAsia="TimesNewRoman" w:hAnsi="Arial" w:cs="Arial"/>
        </w:rPr>
        <w:t>ś</w:t>
      </w:r>
      <w:r w:rsidRPr="006672A9">
        <w:rPr>
          <w:rFonts w:ascii="Arial" w:eastAsia="Calibri" w:hAnsi="Arial" w:cs="Arial"/>
        </w:rPr>
        <w:t>rodków transportu, które nie wpłyn</w:t>
      </w:r>
      <w:r w:rsidRPr="006672A9">
        <w:rPr>
          <w:rFonts w:ascii="Arial" w:eastAsia="TimesNewRoman" w:hAnsi="Arial" w:cs="Arial"/>
        </w:rPr>
        <w:t xml:space="preserve">ą </w:t>
      </w:r>
      <w:r w:rsidRPr="006672A9">
        <w:rPr>
          <w:rFonts w:ascii="Arial" w:eastAsia="Calibri" w:hAnsi="Arial" w:cs="Arial"/>
        </w:rPr>
        <w:t>na jako</w:t>
      </w:r>
      <w:r w:rsidRPr="006672A9">
        <w:rPr>
          <w:rFonts w:ascii="Arial" w:eastAsia="TimesNewRoman" w:hAnsi="Arial" w:cs="Arial"/>
        </w:rPr>
        <w:t xml:space="preserve">ść </w:t>
      </w:r>
      <w:r w:rsidRPr="006672A9">
        <w:rPr>
          <w:rFonts w:ascii="Arial" w:eastAsia="Calibri" w:hAnsi="Arial" w:cs="Arial"/>
        </w:rPr>
        <w:t>przewo</w:t>
      </w:r>
      <w:r w:rsidRPr="006672A9">
        <w:rPr>
          <w:rFonts w:ascii="Arial" w:eastAsia="TimesNewRoman" w:hAnsi="Arial" w:cs="Arial"/>
        </w:rPr>
        <w:t>ż</w:t>
      </w:r>
      <w:r w:rsidRPr="006672A9">
        <w:rPr>
          <w:rFonts w:ascii="Arial" w:eastAsia="Calibri" w:hAnsi="Arial" w:cs="Arial"/>
        </w:rPr>
        <w:t>onego materiału, a w szczególno</w:t>
      </w:r>
      <w:r w:rsidRPr="006672A9">
        <w:rPr>
          <w:rFonts w:ascii="Arial" w:eastAsia="TimesNewRoman" w:hAnsi="Arial" w:cs="Arial"/>
        </w:rPr>
        <w:t>ś</w:t>
      </w:r>
      <w:r w:rsidRPr="006672A9">
        <w:rPr>
          <w:rFonts w:ascii="Arial" w:eastAsia="Calibri" w:hAnsi="Arial" w:cs="Arial"/>
        </w:rPr>
        <w:t>ci na jego zawilgocenie. Ilo</w:t>
      </w:r>
      <w:r w:rsidRPr="006672A9">
        <w:rPr>
          <w:rFonts w:ascii="Arial" w:eastAsia="TimesNewRoman" w:hAnsi="Arial" w:cs="Arial"/>
        </w:rPr>
        <w:t xml:space="preserve">ść </w:t>
      </w:r>
      <w:r w:rsidRPr="006672A9">
        <w:rPr>
          <w:rFonts w:ascii="Arial" w:eastAsia="Calibri" w:hAnsi="Arial" w:cs="Arial"/>
        </w:rPr>
        <w:t>i wydajno</w:t>
      </w:r>
      <w:r w:rsidRPr="006672A9">
        <w:rPr>
          <w:rFonts w:ascii="Arial" w:eastAsia="TimesNewRoman" w:hAnsi="Arial" w:cs="Arial"/>
        </w:rPr>
        <w:t>ść ś</w:t>
      </w:r>
      <w:r w:rsidRPr="006672A9">
        <w:rPr>
          <w:rFonts w:ascii="Arial" w:eastAsia="Calibri" w:hAnsi="Arial" w:cs="Arial"/>
        </w:rPr>
        <w:t>rodków transportu winna gwarantowa</w:t>
      </w:r>
      <w:r w:rsidRPr="006672A9">
        <w:rPr>
          <w:rFonts w:ascii="Arial" w:eastAsia="TimesNewRoman" w:hAnsi="Arial" w:cs="Arial"/>
        </w:rPr>
        <w:t xml:space="preserve">ć </w:t>
      </w:r>
      <w:r w:rsidRPr="006672A9">
        <w:rPr>
          <w:rFonts w:ascii="Arial" w:eastAsia="Calibri" w:hAnsi="Arial" w:cs="Arial"/>
        </w:rPr>
        <w:t>terminow</w:t>
      </w:r>
      <w:r w:rsidRPr="006672A9">
        <w:rPr>
          <w:rFonts w:ascii="Arial" w:eastAsia="TimesNewRoman" w:hAnsi="Arial" w:cs="Arial"/>
        </w:rPr>
        <w:t xml:space="preserve">ość </w:t>
      </w:r>
      <w:r w:rsidRPr="006672A9">
        <w:rPr>
          <w:rFonts w:ascii="Arial" w:eastAsia="Calibri" w:hAnsi="Arial" w:cs="Arial"/>
        </w:rPr>
        <w:t>dostaw.</w:t>
      </w:r>
    </w:p>
    <w:p w14:paraId="0059ECAC" w14:textId="01B857E1" w:rsidR="00974A5D" w:rsidRPr="006672A9" w:rsidRDefault="00974A5D" w:rsidP="00974A5D">
      <w:pPr>
        <w:numPr>
          <w:ilvl w:val="0"/>
          <w:numId w:val="7"/>
        </w:numPr>
        <w:tabs>
          <w:tab w:val="left" w:pos="284"/>
        </w:tabs>
        <w:spacing w:line="276" w:lineRule="auto"/>
        <w:ind w:left="284" w:hanging="284"/>
        <w:jc w:val="both"/>
        <w:rPr>
          <w:rStyle w:val="FontStyle51"/>
          <w:rFonts w:ascii="Arial" w:hAnsi="Arial" w:cs="Arial"/>
        </w:rPr>
      </w:pPr>
      <w:r w:rsidRPr="006672A9">
        <w:rPr>
          <w:rFonts w:ascii="Arial" w:eastAsia="Calibri" w:hAnsi="Arial" w:cs="Arial"/>
        </w:rPr>
        <w:lastRenderedPageBreak/>
        <w:t>Dostawy realizowane b</w:t>
      </w:r>
      <w:r w:rsidRPr="006672A9">
        <w:rPr>
          <w:rFonts w:ascii="Arial" w:eastAsia="TimesNewRoman" w:hAnsi="Arial" w:cs="Arial"/>
        </w:rPr>
        <w:t>ę</w:t>
      </w:r>
      <w:r w:rsidRPr="006672A9">
        <w:rPr>
          <w:rFonts w:ascii="Arial" w:eastAsia="Calibri" w:hAnsi="Arial" w:cs="Arial"/>
        </w:rPr>
        <w:t>d</w:t>
      </w:r>
      <w:r w:rsidRPr="006672A9">
        <w:rPr>
          <w:rFonts w:ascii="Arial" w:eastAsia="TimesNewRoman" w:hAnsi="Arial" w:cs="Arial"/>
        </w:rPr>
        <w:t xml:space="preserve">ą </w:t>
      </w:r>
      <w:r w:rsidRPr="006672A9">
        <w:rPr>
          <w:rStyle w:val="FontStyle51"/>
          <w:rFonts w:ascii="Arial" w:hAnsi="Arial" w:cs="Arial"/>
        </w:rPr>
        <w:t>w godzinach pracy gminnej Bazy Utrzymania Dróg w Żłobnicy tj. w godzinach 7.30-1</w:t>
      </w:r>
      <w:r w:rsidR="000F28AA">
        <w:rPr>
          <w:rStyle w:val="FontStyle51"/>
          <w:rFonts w:ascii="Arial" w:hAnsi="Arial" w:cs="Arial"/>
        </w:rPr>
        <w:t>5</w:t>
      </w:r>
      <w:r w:rsidRPr="006672A9">
        <w:rPr>
          <w:rStyle w:val="FontStyle51"/>
          <w:rFonts w:ascii="Arial" w:hAnsi="Arial" w:cs="Arial"/>
        </w:rPr>
        <w:t>.0</w:t>
      </w:r>
      <w:r w:rsidR="000F28AA">
        <w:rPr>
          <w:rStyle w:val="FontStyle51"/>
          <w:rFonts w:ascii="Arial" w:hAnsi="Arial" w:cs="Arial"/>
        </w:rPr>
        <w:t>0</w:t>
      </w:r>
      <w:r w:rsidRPr="006672A9">
        <w:rPr>
          <w:rStyle w:val="FontStyle51"/>
          <w:rFonts w:ascii="Arial" w:hAnsi="Arial" w:cs="Arial"/>
        </w:rPr>
        <w:t xml:space="preserve"> od poniedziałku do piątku w dni robocze.</w:t>
      </w:r>
    </w:p>
    <w:p w14:paraId="14D92A6D" w14:textId="77777777" w:rsidR="00974A5D" w:rsidRPr="006672A9" w:rsidRDefault="00974A5D" w:rsidP="00974A5D">
      <w:pPr>
        <w:numPr>
          <w:ilvl w:val="0"/>
          <w:numId w:val="7"/>
        </w:numPr>
        <w:tabs>
          <w:tab w:val="left" w:pos="284"/>
        </w:tabs>
        <w:spacing w:line="276" w:lineRule="auto"/>
        <w:ind w:left="284" w:hanging="284"/>
        <w:jc w:val="both"/>
        <w:rPr>
          <w:rStyle w:val="FontStyle69"/>
          <w:rFonts w:ascii="Arial" w:hAnsi="Arial" w:cs="Arial"/>
          <w:sz w:val="20"/>
          <w:szCs w:val="20"/>
        </w:rPr>
      </w:pPr>
      <w:r w:rsidRPr="006672A9">
        <w:rPr>
          <w:rStyle w:val="FontStyle69"/>
          <w:rFonts w:ascii="Arial" w:hAnsi="Arial" w:cs="Arial"/>
          <w:sz w:val="20"/>
          <w:szCs w:val="20"/>
        </w:rPr>
        <w:t>Z uwagi na brak możliwości dostawy dokładniej ilości soli z dokładnością do 1 kilograma, Zmawiający dopuszcza dostawę soli drogowej w ilości +/- 1% w zakresie zamówienia podstawowego oraz prawa opcji z zastrzeżeniem pkt. 2.</w:t>
      </w:r>
    </w:p>
    <w:p w14:paraId="6A3D43F4" w14:textId="77777777" w:rsidR="00974A5D" w:rsidRPr="006672A9" w:rsidRDefault="00974A5D" w:rsidP="00974A5D">
      <w:pPr>
        <w:pStyle w:val="Style18"/>
        <w:widowControl/>
        <w:spacing w:before="240" w:line="276" w:lineRule="auto"/>
        <w:jc w:val="center"/>
        <w:rPr>
          <w:rStyle w:val="FontStyle69"/>
          <w:rFonts w:ascii="Arial" w:hAnsi="Arial" w:cs="Arial"/>
          <w:b/>
          <w:sz w:val="20"/>
          <w:szCs w:val="20"/>
        </w:rPr>
      </w:pPr>
      <w:r w:rsidRPr="006672A9">
        <w:rPr>
          <w:rStyle w:val="FontStyle69"/>
          <w:rFonts w:ascii="Arial" w:hAnsi="Arial" w:cs="Arial"/>
          <w:b/>
          <w:sz w:val="20"/>
          <w:szCs w:val="20"/>
        </w:rPr>
        <w:t>§2</w:t>
      </w:r>
    </w:p>
    <w:p w14:paraId="4B64E43A" w14:textId="77777777" w:rsidR="00974A5D" w:rsidRPr="006672A9" w:rsidRDefault="00974A5D" w:rsidP="00974A5D">
      <w:pPr>
        <w:pStyle w:val="Style18"/>
        <w:widowControl/>
        <w:spacing w:after="240" w:line="276" w:lineRule="auto"/>
        <w:jc w:val="center"/>
        <w:rPr>
          <w:rStyle w:val="FontStyle51"/>
          <w:rFonts w:ascii="Arial" w:hAnsi="Arial" w:cs="Arial"/>
        </w:rPr>
      </w:pPr>
      <w:r w:rsidRPr="006672A9">
        <w:rPr>
          <w:rStyle w:val="FontStyle69"/>
          <w:rFonts w:ascii="Arial" w:hAnsi="Arial" w:cs="Arial"/>
          <w:b/>
          <w:sz w:val="20"/>
          <w:szCs w:val="20"/>
        </w:rPr>
        <w:t>Prawo opcji</w:t>
      </w:r>
    </w:p>
    <w:p w14:paraId="78946965" w14:textId="77777777" w:rsidR="00974A5D" w:rsidRPr="006672A9" w:rsidRDefault="00974A5D" w:rsidP="00974A5D">
      <w:pPr>
        <w:pStyle w:val="Akapitzlist"/>
        <w:numPr>
          <w:ilvl w:val="1"/>
          <w:numId w:val="11"/>
        </w:numPr>
        <w:tabs>
          <w:tab w:val="left" w:pos="284"/>
        </w:tabs>
        <w:ind w:left="284" w:hanging="284"/>
        <w:jc w:val="both"/>
        <w:rPr>
          <w:rStyle w:val="FontStyle51"/>
          <w:rFonts w:ascii="Arial" w:hAnsi="Arial" w:cs="Arial"/>
        </w:rPr>
      </w:pPr>
      <w:r w:rsidRPr="006672A9">
        <w:rPr>
          <w:rStyle w:val="FontStyle51"/>
          <w:rFonts w:ascii="Arial" w:hAnsi="Arial" w:cs="Arial"/>
        </w:rPr>
        <w:t xml:space="preserve">Skorzystanie z prawa opcji, o którym mowa w § 1 ust. 1 lit. b umowy jest uprawnieniem nie zaś zobowiązaniem Zamawiającego. Realizacja prawa opcji może, ale nie musi nastąpić, w zależności od zapotrzebowania Zamawiającego. </w:t>
      </w:r>
    </w:p>
    <w:p w14:paraId="709C5035" w14:textId="4D0F5A3D" w:rsidR="00974A5D" w:rsidRPr="006672A9" w:rsidRDefault="00974A5D" w:rsidP="00974A5D">
      <w:pPr>
        <w:pStyle w:val="Akapitzlist"/>
        <w:numPr>
          <w:ilvl w:val="1"/>
          <w:numId w:val="11"/>
        </w:numPr>
        <w:tabs>
          <w:tab w:val="left" w:pos="284"/>
        </w:tabs>
        <w:ind w:left="284" w:hanging="284"/>
        <w:jc w:val="both"/>
        <w:rPr>
          <w:rStyle w:val="FontStyle51"/>
          <w:rFonts w:ascii="Arial" w:hAnsi="Arial" w:cs="Arial"/>
        </w:rPr>
      </w:pPr>
      <w:r w:rsidRPr="006672A9">
        <w:rPr>
          <w:rStyle w:val="FontStyle51"/>
          <w:rFonts w:ascii="Arial" w:hAnsi="Arial" w:cs="Arial"/>
        </w:rPr>
        <w:t xml:space="preserve">Zamawiający uzależnia możliwość skorzystania z prawa opcji od warunków atmosferycznych jakie mogą wystąpić </w:t>
      </w:r>
      <w:r w:rsidRPr="006672A9">
        <w:rPr>
          <w:rStyle w:val="FontStyle51"/>
          <w:rFonts w:ascii="Arial" w:hAnsi="Arial" w:cs="Arial"/>
          <w:u w:val="single"/>
        </w:rPr>
        <w:t>w sezonie zimowym 201</w:t>
      </w:r>
      <w:r w:rsidR="003442C2">
        <w:rPr>
          <w:rStyle w:val="FontStyle51"/>
          <w:rFonts w:ascii="Arial" w:hAnsi="Arial" w:cs="Arial"/>
          <w:u w:val="single"/>
        </w:rPr>
        <w:t>9</w:t>
      </w:r>
      <w:r w:rsidRPr="006672A9">
        <w:rPr>
          <w:rStyle w:val="FontStyle51"/>
          <w:rFonts w:ascii="Arial" w:hAnsi="Arial" w:cs="Arial"/>
          <w:u w:val="single"/>
        </w:rPr>
        <w:t>/20</w:t>
      </w:r>
      <w:r w:rsidR="003442C2">
        <w:rPr>
          <w:rStyle w:val="FontStyle51"/>
          <w:rFonts w:ascii="Arial" w:hAnsi="Arial" w:cs="Arial"/>
          <w:u w:val="single"/>
        </w:rPr>
        <w:t>20</w:t>
      </w:r>
      <w:r w:rsidRPr="006672A9">
        <w:rPr>
          <w:rStyle w:val="FontStyle51"/>
          <w:rFonts w:ascii="Arial" w:hAnsi="Arial" w:cs="Arial"/>
          <w:u w:val="single"/>
        </w:rPr>
        <w:t xml:space="preserve"> oraz </w:t>
      </w:r>
      <w:r w:rsidRPr="006672A9">
        <w:rPr>
          <w:rStyle w:val="FontStyle51"/>
          <w:rFonts w:ascii="Arial" w:hAnsi="Arial" w:cs="Arial"/>
        </w:rPr>
        <w:t>wyczerpania soli drogowej w ilości określonej zamówieniem podstawowym , o którym mowa § 1 ust. 1 lit. a</w:t>
      </w:r>
    </w:p>
    <w:p w14:paraId="37BDFFA9" w14:textId="77777777" w:rsidR="00974A5D" w:rsidRPr="006672A9" w:rsidRDefault="00974A5D" w:rsidP="00974A5D">
      <w:pPr>
        <w:pStyle w:val="Akapitzlist"/>
        <w:numPr>
          <w:ilvl w:val="1"/>
          <w:numId w:val="11"/>
        </w:numPr>
        <w:tabs>
          <w:tab w:val="left" w:pos="284"/>
        </w:tabs>
        <w:ind w:left="284" w:hanging="284"/>
        <w:jc w:val="both"/>
        <w:rPr>
          <w:rStyle w:val="FontStyle51"/>
          <w:rFonts w:ascii="Arial" w:hAnsi="Arial" w:cs="Arial"/>
        </w:rPr>
      </w:pPr>
      <w:r w:rsidRPr="006672A9">
        <w:rPr>
          <w:rStyle w:val="FontStyle51"/>
          <w:rFonts w:ascii="Arial" w:hAnsi="Arial" w:cs="Arial"/>
        </w:rPr>
        <w:t xml:space="preserve">W przypadku nie skorzystania przez Zamawiającego z prawa opcji Wykonawcy nie przysługują żadne roszczenia z tego tytułu, w szczególności rezygnacja przez </w:t>
      </w:r>
      <w:r w:rsidRPr="006672A9">
        <w:rPr>
          <w:rFonts w:ascii="Arial" w:eastAsia="Calibri" w:hAnsi="Arial" w:cs="Arial"/>
        </w:rPr>
        <w:t>Zamawiającego z całości lub części zamówienia opcjonalnego nie rodzi po stronie Wykonawcy prawa do odszkodowania.</w:t>
      </w:r>
    </w:p>
    <w:p w14:paraId="0F05BA5C" w14:textId="54F7F003" w:rsidR="00974A5D" w:rsidRPr="006672A9" w:rsidRDefault="00974A5D" w:rsidP="00974A5D">
      <w:pPr>
        <w:pStyle w:val="Akapitzlist"/>
        <w:numPr>
          <w:ilvl w:val="1"/>
          <w:numId w:val="11"/>
        </w:numPr>
        <w:tabs>
          <w:tab w:val="left" w:pos="284"/>
        </w:tabs>
        <w:ind w:left="284" w:hanging="284"/>
        <w:jc w:val="both"/>
        <w:rPr>
          <w:rStyle w:val="FontStyle51"/>
          <w:rFonts w:ascii="Arial" w:hAnsi="Arial" w:cs="Arial"/>
        </w:rPr>
      </w:pPr>
      <w:r w:rsidRPr="006672A9">
        <w:rPr>
          <w:rStyle w:val="FontStyle51"/>
          <w:rFonts w:ascii="Arial" w:hAnsi="Arial" w:cs="Arial"/>
        </w:rPr>
        <w:t xml:space="preserve">Prawo opcji realizowane jest przez Zamawiającego przez złożenie pisemnego oświadczenia woli w przedmiocie skorzystania z prawa opcji w określonym przez niego zakresie. Zamawiający uprawniony jest do złożenia Wykonawcy oświadczenia o skorzystaniu z prawa opcji do dnia </w:t>
      </w:r>
      <w:r w:rsidR="003442C2">
        <w:rPr>
          <w:rStyle w:val="FontStyle51"/>
          <w:rFonts w:ascii="Arial" w:hAnsi="Arial" w:cs="Arial"/>
          <w:u w:val="single"/>
        </w:rPr>
        <w:t>31</w:t>
      </w:r>
      <w:r w:rsidRPr="006672A9">
        <w:rPr>
          <w:rStyle w:val="FontStyle51"/>
          <w:rFonts w:ascii="Arial" w:hAnsi="Arial" w:cs="Arial"/>
          <w:u w:val="single"/>
        </w:rPr>
        <w:t>.03.20</w:t>
      </w:r>
      <w:r w:rsidR="003442C2">
        <w:rPr>
          <w:rStyle w:val="FontStyle51"/>
          <w:rFonts w:ascii="Arial" w:hAnsi="Arial" w:cs="Arial"/>
          <w:u w:val="single"/>
        </w:rPr>
        <w:t>20</w:t>
      </w:r>
      <w:r w:rsidRPr="006672A9">
        <w:rPr>
          <w:rStyle w:val="FontStyle51"/>
          <w:rFonts w:ascii="Arial" w:hAnsi="Arial" w:cs="Arial"/>
          <w:u w:val="single"/>
        </w:rPr>
        <w:t xml:space="preserve"> roku.</w:t>
      </w:r>
    </w:p>
    <w:p w14:paraId="69CB053B" w14:textId="77777777" w:rsidR="00974A5D" w:rsidRPr="006672A9" w:rsidRDefault="00974A5D" w:rsidP="00974A5D">
      <w:pPr>
        <w:pStyle w:val="Akapitzlist"/>
        <w:numPr>
          <w:ilvl w:val="1"/>
          <w:numId w:val="11"/>
        </w:numPr>
        <w:tabs>
          <w:tab w:val="left" w:pos="284"/>
        </w:tabs>
        <w:ind w:left="284" w:hanging="284"/>
        <w:jc w:val="both"/>
        <w:rPr>
          <w:rStyle w:val="FontStyle69"/>
          <w:rFonts w:ascii="Arial" w:hAnsi="Arial" w:cs="Arial"/>
          <w:sz w:val="20"/>
          <w:szCs w:val="20"/>
        </w:rPr>
      </w:pPr>
      <w:r w:rsidRPr="006672A9">
        <w:rPr>
          <w:rStyle w:val="FontStyle51"/>
          <w:rFonts w:ascii="Arial" w:hAnsi="Arial" w:cs="Arial"/>
        </w:rPr>
        <w:t xml:space="preserve">Skorzystanie przez Zamawiającego z prawa opcji nie wymaga zmiany umowy ani też nie stanowi podstawy do zawarcia dodatkowej umowy na nowych warunkach, ale jest realizacją niniejszej umowy zawartej w następstwie wyłonienia Wykonawcy w </w:t>
      </w:r>
      <w:r w:rsidRPr="006672A9">
        <w:rPr>
          <w:rStyle w:val="FontStyle69"/>
          <w:rFonts w:ascii="Arial" w:hAnsi="Arial" w:cs="Arial"/>
          <w:sz w:val="20"/>
          <w:szCs w:val="20"/>
        </w:rPr>
        <w:t>wyniku przeprowadzonego postępowania o udzielenie zamówienia publicznego w trybie przetargu nieograniczonego na podstawie ustawy z dnia 29 stycznia 2004 r. Prawo zamówień publicznych.</w:t>
      </w:r>
    </w:p>
    <w:p w14:paraId="2C948FE9" w14:textId="77777777" w:rsidR="00974A5D" w:rsidRPr="006672A9" w:rsidRDefault="00974A5D" w:rsidP="00974A5D">
      <w:pPr>
        <w:pStyle w:val="Akapitzlist"/>
        <w:numPr>
          <w:ilvl w:val="1"/>
          <w:numId w:val="11"/>
        </w:numPr>
        <w:tabs>
          <w:tab w:val="left" w:pos="284"/>
        </w:tabs>
        <w:spacing w:after="200"/>
        <w:ind w:left="284" w:hanging="284"/>
        <w:jc w:val="both"/>
        <w:rPr>
          <w:rStyle w:val="FontStyle69"/>
          <w:rFonts w:ascii="Arial" w:hAnsi="Arial" w:cs="Arial"/>
          <w:b/>
          <w:sz w:val="20"/>
          <w:szCs w:val="20"/>
        </w:rPr>
      </w:pPr>
      <w:r w:rsidRPr="006672A9">
        <w:rPr>
          <w:rStyle w:val="FontStyle69"/>
          <w:rFonts w:ascii="Arial" w:hAnsi="Arial" w:cs="Arial"/>
          <w:sz w:val="20"/>
          <w:szCs w:val="20"/>
        </w:rPr>
        <w:t xml:space="preserve">Zamawiający może w dowolnym momencie - odnoszącym się do dnia i pory dnia, korzystać z soli drogowej zmagazynowanej w miejscu, o którym mowa </w:t>
      </w:r>
      <w:r w:rsidRPr="006672A9">
        <w:rPr>
          <w:rStyle w:val="FontStyle51"/>
          <w:rFonts w:ascii="Arial" w:hAnsi="Arial" w:cs="Arial"/>
        </w:rPr>
        <w:t>§ 1 ust. 5.</w:t>
      </w:r>
    </w:p>
    <w:p w14:paraId="5A61B190" w14:textId="77777777" w:rsidR="00974A5D" w:rsidRPr="006672A9" w:rsidRDefault="00974A5D" w:rsidP="00974A5D">
      <w:pPr>
        <w:pStyle w:val="Style18"/>
        <w:widowControl/>
        <w:spacing w:before="240" w:line="276" w:lineRule="auto"/>
        <w:jc w:val="center"/>
        <w:rPr>
          <w:rStyle w:val="FontStyle69"/>
          <w:rFonts w:ascii="Arial" w:hAnsi="Arial" w:cs="Arial"/>
          <w:b/>
          <w:sz w:val="20"/>
          <w:szCs w:val="20"/>
        </w:rPr>
      </w:pPr>
      <w:r w:rsidRPr="006672A9">
        <w:rPr>
          <w:rStyle w:val="FontStyle69"/>
          <w:rFonts w:ascii="Arial" w:hAnsi="Arial" w:cs="Arial"/>
          <w:b/>
          <w:sz w:val="20"/>
          <w:szCs w:val="20"/>
        </w:rPr>
        <w:t>§3</w:t>
      </w:r>
    </w:p>
    <w:p w14:paraId="70E5CBEF" w14:textId="77777777" w:rsidR="00974A5D" w:rsidRPr="006672A9" w:rsidRDefault="00974A5D" w:rsidP="00974A5D">
      <w:pPr>
        <w:pStyle w:val="Style18"/>
        <w:widowControl/>
        <w:spacing w:after="240" w:line="276" w:lineRule="auto"/>
        <w:jc w:val="center"/>
        <w:rPr>
          <w:rFonts w:ascii="Arial" w:hAnsi="Arial" w:cs="Arial"/>
          <w:sz w:val="20"/>
          <w:szCs w:val="20"/>
        </w:rPr>
      </w:pPr>
      <w:r w:rsidRPr="006672A9">
        <w:rPr>
          <w:rStyle w:val="FontStyle69"/>
          <w:rFonts w:ascii="Arial" w:hAnsi="Arial" w:cs="Arial"/>
          <w:b/>
          <w:sz w:val="20"/>
          <w:szCs w:val="20"/>
        </w:rPr>
        <w:t>Termin wykonania umowy</w:t>
      </w:r>
    </w:p>
    <w:p w14:paraId="263F93D9" w14:textId="77777777" w:rsidR="003442C2" w:rsidRDefault="00974A5D" w:rsidP="00974A5D">
      <w:pPr>
        <w:pStyle w:val="Nagwek1"/>
        <w:numPr>
          <w:ilvl w:val="0"/>
          <w:numId w:val="12"/>
        </w:numPr>
        <w:spacing w:before="0"/>
        <w:ind w:left="284" w:hanging="284"/>
        <w:jc w:val="both"/>
        <w:rPr>
          <w:rFonts w:ascii="Arial" w:hAnsi="Arial" w:cs="Arial"/>
          <w:b w:val="0"/>
          <w:color w:val="auto"/>
          <w:sz w:val="20"/>
          <w:szCs w:val="20"/>
        </w:rPr>
      </w:pPr>
      <w:r w:rsidRPr="006672A9">
        <w:rPr>
          <w:rFonts w:ascii="Arial" w:hAnsi="Arial" w:cs="Arial"/>
          <w:b w:val="0"/>
          <w:color w:val="auto"/>
          <w:sz w:val="20"/>
          <w:szCs w:val="20"/>
        </w:rPr>
        <w:t xml:space="preserve">Wykonawca obowiązany jest wykonać przedmiot zamówienia podstawowego określony </w:t>
      </w:r>
      <w:r w:rsidRPr="006672A9">
        <w:rPr>
          <w:rStyle w:val="FontStyle51"/>
          <w:rFonts w:ascii="Arial" w:hAnsi="Arial" w:cs="Arial"/>
          <w:color w:val="auto"/>
        </w:rPr>
        <w:t>w § 1 ust. 1 lit. a umowy</w:t>
      </w:r>
      <w:r w:rsidRPr="006672A9">
        <w:rPr>
          <w:rFonts w:ascii="Arial" w:hAnsi="Arial" w:cs="Arial"/>
          <w:b w:val="0"/>
          <w:color w:val="auto"/>
          <w:sz w:val="20"/>
          <w:szCs w:val="20"/>
        </w:rPr>
        <w:t xml:space="preserve">  w terminie</w:t>
      </w:r>
      <w:r w:rsidR="003442C2">
        <w:rPr>
          <w:rFonts w:ascii="Arial" w:hAnsi="Arial" w:cs="Arial"/>
          <w:b w:val="0"/>
          <w:color w:val="auto"/>
          <w:sz w:val="20"/>
          <w:szCs w:val="20"/>
        </w:rPr>
        <w:t>:</w:t>
      </w:r>
    </w:p>
    <w:p w14:paraId="5AE66D67" w14:textId="77777777" w:rsidR="000F28AA" w:rsidRPr="000F28AA" w:rsidRDefault="000F28AA" w:rsidP="000F28AA">
      <w:pPr>
        <w:pStyle w:val="Akapitzlist"/>
        <w:numPr>
          <w:ilvl w:val="0"/>
          <w:numId w:val="25"/>
        </w:numPr>
        <w:tabs>
          <w:tab w:val="left" w:pos="993"/>
        </w:tabs>
        <w:spacing w:line="276" w:lineRule="auto"/>
        <w:jc w:val="both"/>
        <w:rPr>
          <w:rFonts w:ascii="Arial" w:hAnsi="Arial" w:cs="Arial"/>
          <w:color w:val="000000"/>
        </w:rPr>
      </w:pPr>
      <w:r w:rsidRPr="000F28AA">
        <w:rPr>
          <w:rFonts w:ascii="Arial" w:hAnsi="Arial" w:cs="Arial"/>
          <w:color w:val="000000"/>
        </w:rPr>
        <w:t>nie dłużej niż 30 dni kalendarzowych liczonych od dnia podpisania umowy.</w:t>
      </w:r>
    </w:p>
    <w:p w14:paraId="60453A9C" w14:textId="7C1F3DBC" w:rsidR="000F28AA" w:rsidRPr="000F28AA" w:rsidRDefault="000F28AA" w:rsidP="000F28AA">
      <w:pPr>
        <w:pStyle w:val="Akapitzlist"/>
        <w:numPr>
          <w:ilvl w:val="0"/>
          <w:numId w:val="25"/>
        </w:numPr>
        <w:tabs>
          <w:tab w:val="left" w:pos="993"/>
        </w:tabs>
        <w:spacing w:line="276" w:lineRule="auto"/>
        <w:jc w:val="both"/>
        <w:rPr>
          <w:rFonts w:ascii="Arial" w:hAnsi="Arial" w:cs="Arial"/>
          <w:color w:val="000000"/>
        </w:rPr>
      </w:pPr>
      <w:r w:rsidRPr="000F28AA">
        <w:rPr>
          <w:rFonts w:ascii="Arial" w:hAnsi="Arial" w:cs="Arial"/>
          <w:color w:val="000000"/>
        </w:rPr>
        <w:t>całość dostawy zostanie zrealizowana w czasie nie dłuższym niż 15 dni kalendarzowych od dostarczenia pierwszego transportu.</w:t>
      </w:r>
    </w:p>
    <w:p w14:paraId="765EB7D0" w14:textId="5763A20D" w:rsidR="005675D9" w:rsidRPr="006672A9" w:rsidRDefault="00974A5D" w:rsidP="00761F5E">
      <w:pPr>
        <w:pStyle w:val="Nagwek1"/>
        <w:numPr>
          <w:ilvl w:val="0"/>
          <w:numId w:val="12"/>
        </w:numPr>
        <w:spacing w:before="0"/>
        <w:ind w:left="284" w:hanging="284"/>
        <w:jc w:val="both"/>
        <w:rPr>
          <w:rFonts w:ascii="Arial" w:hAnsi="Arial" w:cs="Arial"/>
          <w:b w:val="0"/>
          <w:color w:val="auto"/>
          <w:sz w:val="20"/>
          <w:szCs w:val="20"/>
        </w:rPr>
      </w:pPr>
      <w:r w:rsidRPr="006672A9">
        <w:rPr>
          <w:rFonts w:ascii="Arial" w:hAnsi="Arial" w:cs="Arial"/>
          <w:b w:val="0"/>
          <w:color w:val="auto"/>
          <w:sz w:val="20"/>
          <w:szCs w:val="20"/>
        </w:rPr>
        <w:t>W przypadku skorzystania przez Zamawiającego z prawa opcji, Wykonawca zobowiązany jest wykonać przedmiot zamówienia opcjonalnego, o którym mowa</w:t>
      </w:r>
      <w:r w:rsidRPr="006672A9">
        <w:rPr>
          <w:rStyle w:val="FontStyle51"/>
          <w:rFonts w:ascii="Arial" w:hAnsi="Arial" w:cs="Arial"/>
          <w:color w:val="auto"/>
        </w:rPr>
        <w:t xml:space="preserve"> w § 1 ust. 1 lit. b umowy,</w:t>
      </w:r>
      <w:r w:rsidRPr="006672A9">
        <w:rPr>
          <w:rFonts w:ascii="Arial" w:hAnsi="Arial" w:cs="Arial"/>
          <w:b w:val="0"/>
          <w:color w:val="auto"/>
          <w:sz w:val="20"/>
          <w:szCs w:val="20"/>
        </w:rPr>
        <w:t xml:space="preserve">  w terminie </w:t>
      </w:r>
      <w:r w:rsidR="000F28AA">
        <w:rPr>
          <w:rFonts w:ascii="Arial" w:hAnsi="Arial" w:cs="Arial"/>
          <w:b w:val="0"/>
          <w:color w:val="auto"/>
          <w:sz w:val="20"/>
          <w:szCs w:val="20"/>
        </w:rPr>
        <w:t>10</w:t>
      </w:r>
      <w:r w:rsidRPr="006672A9">
        <w:rPr>
          <w:rFonts w:ascii="Arial" w:hAnsi="Arial" w:cs="Arial"/>
          <w:b w:val="0"/>
          <w:color w:val="auto"/>
          <w:sz w:val="20"/>
          <w:szCs w:val="20"/>
        </w:rPr>
        <w:t xml:space="preserve"> dni </w:t>
      </w:r>
      <w:r w:rsidR="000F28AA">
        <w:rPr>
          <w:rFonts w:ascii="Arial" w:hAnsi="Arial" w:cs="Arial"/>
          <w:b w:val="0"/>
          <w:color w:val="auto"/>
          <w:sz w:val="20"/>
          <w:szCs w:val="20"/>
        </w:rPr>
        <w:t>kalendarzowych</w:t>
      </w:r>
      <w:r w:rsidRPr="006672A9">
        <w:rPr>
          <w:rFonts w:ascii="Arial" w:hAnsi="Arial" w:cs="Arial"/>
          <w:b w:val="0"/>
          <w:color w:val="auto"/>
          <w:sz w:val="20"/>
          <w:szCs w:val="20"/>
        </w:rPr>
        <w:t xml:space="preserve"> licząc od dnia otrzymania oświadczenia woli Zamawiającego o skorzystaniu z prawa opcji.</w:t>
      </w:r>
    </w:p>
    <w:p w14:paraId="7CD14885" w14:textId="77777777" w:rsidR="00974A5D" w:rsidRPr="006672A9" w:rsidRDefault="00974A5D" w:rsidP="00974A5D">
      <w:pPr>
        <w:pStyle w:val="Style18"/>
        <w:widowControl/>
        <w:spacing w:before="240" w:line="276" w:lineRule="auto"/>
        <w:jc w:val="center"/>
        <w:rPr>
          <w:rStyle w:val="FontStyle69"/>
          <w:rFonts w:ascii="Arial" w:hAnsi="Arial" w:cs="Arial"/>
          <w:b/>
          <w:sz w:val="20"/>
          <w:szCs w:val="20"/>
        </w:rPr>
      </w:pPr>
      <w:r w:rsidRPr="006672A9">
        <w:rPr>
          <w:rStyle w:val="FontStyle69"/>
          <w:rFonts w:ascii="Arial" w:hAnsi="Arial" w:cs="Arial"/>
          <w:b/>
          <w:sz w:val="20"/>
          <w:szCs w:val="20"/>
        </w:rPr>
        <w:t>§4</w:t>
      </w:r>
    </w:p>
    <w:p w14:paraId="03D81121" w14:textId="77777777" w:rsidR="00974A5D" w:rsidRPr="006672A9" w:rsidRDefault="00974A5D" w:rsidP="00974A5D">
      <w:pPr>
        <w:pStyle w:val="Style18"/>
        <w:widowControl/>
        <w:spacing w:after="240" w:line="276" w:lineRule="auto"/>
        <w:jc w:val="center"/>
        <w:rPr>
          <w:rStyle w:val="FontStyle69"/>
          <w:rFonts w:ascii="Arial" w:hAnsi="Arial" w:cs="Arial"/>
          <w:sz w:val="20"/>
          <w:szCs w:val="20"/>
        </w:rPr>
      </w:pPr>
      <w:bookmarkStart w:id="0" w:name="_GoBack"/>
      <w:bookmarkEnd w:id="0"/>
      <w:r w:rsidRPr="006672A9">
        <w:rPr>
          <w:rStyle w:val="FontStyle69"/>
          <w:rFonts w:ascii="Arial" w:hAnsi="Arial" w:cs="Arial"/>
          <w:b/>
          <w:sz w:val="20"/>
          <w:szCs w:val="20"/>
        </w:rPr>
        <w:t>Zakres prac</w:t>
      </w:r>
    </w:p>
    <w:p w14:paraId="1315C761" w14:textId="77777777" w:rsidR="00974A5D" w:rsidRPr="006672A9" w:rsidRDefault="00974A5D" w:rsidP="00974A5D">
      <w:pPr>
        <w:pStyle w:val="Style39"/>
        <w:widowControl/>
        <w:numPr>
          <w:ilvl w:val="2"/>
          <w:numId w:val="13"/>
        </w:numPr>
        <w:tabs>
          <w:tab w:val="left" w:pos="284"/>
        </w:tabs>
        <w:ind w:left="284" w:hanging="284"/>
        <w:jc w:val="both"/>
        <w:rPr>
          <w:rStyle w:val="FontStyle69"/>
          <w:rFonts w:ascii="Arial" w:hAnsi="Arial" w:cs="Arial"/>
          <w:sz w:val="20"/>
          <w:szCs w:val="20"/>
        </w:rPr>
      </w:pPr>
      <w:r w:rsidRPr="006672A9">
        <w:rPr>
          <w:rStyle w:val="FontStyle69"/>
          <w:rFonts w:ascii="Arial" w:hAnsi="Arial" w:cs="Arial"/>
          <w:sz w:val="20"/>
          <w:szCs w:val="20"/>
        </w:rPr>
        <w:t>Wykonawca dostarczy przedmiot umowy na własny koszt i ryzyko.</w:t>
      </w:r>
    </w:p>
    <w:p w14:paraId="458E840B" w14:textId="77777777" w:rsidR="00974A5D" w:rsidRPr="006672A9" w:rsidRDefault="00974A5D" w:rsidP="00974A5D">
      <w:pPr>
        <w:pStyle w:val="Style39"/>
        <w:widowControl/>
        <w:numPr>
          <w:ilvl w:val="2"/>
          <w:numId w:val="13"/>
        </w:numPr>
        <w:tabs>
          <w:tab w:val="left" w:pos="284"/>
        </w:tabs>
        <w:ind w:left="284" w:hanging="284"/>
        <w:jc w:val="both"/>
        <w:rPr>
          <w:rStyle w:val="FontStyle69"/>
          <w:rFonts w:ascii="Arial" w:hAnsi="Arial" w:cs="Arial"/>
          <w:sz w:val="20"/>
          <w:szCs w:val="20"/>
        </w:rPr>
      </w:pPr>
      <w:r w:rsidRPr="006672A9">
        <w:rPr>
          <w:rStyle w:val="FontStyle69"/>
          <w:rFonts w:ascii="Arial" w:hAnsi="Arial" w:cs="Arial"/>
          <w:sz w:val="20"/>
          <w:szCs w:val="20"/>
        </w:rPr>
        <w:t>Wykonawca w ramach oferowanego wynagrodzenia przyjmuje do kompleksowej realizacji przedmiot umowy i zapewnia:</w:t>
      </w:r>
    </w:p>
    <w:p w14:paraId="076C6F7E" w14:textId="77777777" w:rsidR="00974A5D" w:rsidRPr="006672A9" w:rsidRDefault="00974A5D" w:rsidP="00974A5D">
      <w:pPr>
        <w:pStyle w:val="Style39"/>
        <w:widowControl/>
        <w:ind w:left="284"/>
        <w:jc w:val="both"/>
        <w:rPr>
          <w:rStyle w:val="FontStyle69"/>
          <w:rFonts w:ascii="Arial" w:hAnsi="Arial" w:cs="Arial"/>
          <w:sz w:val="20"/>
          <w:szCs w:val="20"/>
        </w:rPr>
      </w:pPr>
      <w:r w:rsidRPr="006672A9">
        <w:rPr>
          <w:rStyle w:val="FontStyle69"/>
          <w:rFonts w:ascii="Arial" w:hAnsi="Arial" w:cs="Arial"/>
          <w:sz w:val="20"/>
          <w:szCs w:val="20"/>
        </w:rPr>
        <w:t>a)   zorganizowanie zaplecza technicznego, komunikacyjnego oraz personalnego niezbędnego dla wykonania przedmiotu umowy, w szczególności dokonania dostawy i rozładunku soli drogowej;</w:t>
      </w:r>
    </w:p>
    <w:p w14:paraId="65FDF1EA" w14:textId="77777777" w:rsidR="00974A5D" w:rsidRPr="006672A9" w:rsidRDefault="00974A5D" w:rsidP="00974A5D">
      <w:pPr>
        <w:pStyle w:val="Akapitzlist"/>
        <w:tabs>
          <w:tab w:val="left" w:pos="284"/>
        </w:tabs>
        <w:ind w:left="284"/>
        <w:jc w:val="both"/>
        <w:rPr>
          <w:rStyle w:val="FontStyle69"/>
          <w:rFonts w:ascii="Arial" w:hAnsi="Arial" w:cs="Arial"/>
          <w:sz w:val="20"/>
          <w:szCs w:val="20"/>
        </w:rPr>
      </w:pPr>
      <w:r w:rsidRPr="006672A9">
        <w:rPr>
          <w:rStyle w:val="FontStyle69"/>
          <w:rFonts w:ascii="Arial" w:hAnsi="Arial" w:cs="Arial"/>
          <w:sz w:val="20"/>
          <w:szCs w:val="20"/>
        </w:rPr>
        <w:t>b) przygotowanie wszelkich środków zapobiegania wypadkom w czasie wyładunku i zabezpieczania przedmiotu dostawy, w tym do zapewnienia środków ochrony osobistej osób wykonujących ww. prace.</w:t>
      </w:r>
    </w:p>
    <w:p w14:paraId="5A36803D" w14:textId="77777777" w:rsidR="00974A5D" w:rsidRPr="006672A9" w:rsidRDefault="00974A5D" w:rsidP="00974A5D">
      <w:pPr>
        <w:pStyle w:val="Style39"/>
        <w:widowControl/>
        <w:numPr>
          <w:ilvl w:val="2"/>
          <w:numId w:val="13"/>
        </w:numPr>
        <w:tabs>
          <w:tab w:val="left" w:pos="284"/>
        </w:tabs>
        <w:ind w:left="284" w:hanging="284"/>
        <w:jc w:val="both"/>
        <w:rPr>
          <w:rStyle w:val="FontStyle69"/>
          <w:rFonts w:ascii="Arial" w:hAnsi="Arial" w:cs="Arial"/>
          <w:b/>
          <w:sz w:val="20"/>
          <w:szCs w:val="20"/>
        </w:rPr>
      </w:pPr>
      <w:r w:rsidRPr="006672A9">
        <w:rPr>
          <w:rStyle w:val="FontStyle69"/>
          <w:rFonts w:ascii="Arial" w:hAnsi="Arial" w:cs="Arial"/>
          <w:sz w:val="20"/>
          <w:szCs w:val="20"/>
        </w:rPr>
        <w:t>Wykonanie przedmiotu umowy zostanie potwierdzone pisemnym protokołem zdawczo- odbiorczym.</w:t>
      </w:r>
    </w:p>
    <w:p w14:paraId="579E93FA" w14:textId="77777777" w:rsidR="00B73F01" w:rsidRDefault="00B73F01" w:rsidP="00761F5E">
      <w:pPr>
        <w:pStyle w:val="Style18"/>
        <w:widowControl/>
        <w:spacing w:before="240" w:line="276" w:lineRule="auto"/>
        <w:jc w:val="center"/>
        <w:rPr>
          <w:rStyle w:val="FontStyle69"/>
          <w:rFonts w:ascii="Arial" w:hAnsi="Arial" w:cs="Arial"/>
          <w:b/>
          <w:sz w:val="20"/>
          <w:szCs w:val="20"/>
        </w:rPr>
      </w:pPr>
    </w:p>
    <w:p w14:paraId="77E28304" w14:textId="407EB2CF" w:rsidR="00974A5D" w:rsidRPr="006672A9" w:rsidRDefault="00974A5D" w:rsidP="00761F5E">
      <w:pPr>
        <w:pStyle w:val="Style18"/>
        <w:widowControl/>
        <w:spacing w:before="240" w:line="276" w:lineRule="auto"/>
        <w:jc w:val="center"/>
        <w:rPr>
          <w:rStyle w:val="FontStyle69"/>
          <w:rFonts w:ascii="Arial" w:hAnsi="Arial" w:cs="Arial"/>
          <w:b/>
          <w:sz w:val="20"/>
          <w:szCs w:val="20"/>
        </w:rPr>
      </w:pPr>
      <w:r w:rsidRPr="006672A9">
        <w:rPr>
          <w:rStyle w:val="FontStyle69"/>
          <w:rFonts w:ascii="Arial" w:hAnsi="Arial" w:cs="Arial"/>
          <w:b/>
          <w:sz w:val="20"/>
          <w:szCs w:val="20"/>
        </w:rPr>
        <w:lastRenderedPageBreak/>
        <w:t>§5</w:t>
      </w:r>
    </w:p>
    <w:p w14:paraId="47C92F02" w14:textId="77777777" w:rsidR="00974A5D" w:rsidRPr="003B1CF0" w:rsidRDefault="00974A5D" w:rsidP="00974A5D">
      <w:pPr>
        <w:pStyle w:val="Style18"/>
        <w:widowControl/>
        <w:spacing w:after="240" w:line="276" w:lineRule="auto"/>
        <w:jc w:val="center"/>
        <w:rPr>
          <w:rStyle w:val="FontStyle69"/>
          <w:rFonts w:ascii="Arial" w:hAnsi="Arial" w:cs="Arial"/>
          <w:sz w:val="20"/>
          <w:szCs w:val="20"/>
        </w:rPr>
      </w:pPr>
      <w:r w:rsidRPr="003B1CF0">
        <w:rPr>
          <w:rStyle w:val="FontStyle69"/>
          <w:rFonts w:ascii="Arial" w:hAnsi="Arial" w:cs="Arial"/>
          <w:b/>
          <w:sz w:val="20"/>
          <w:szCs w:val="20"/>
        </w:rPr>
        <w:t>Wynagrodzenie</w:t>
      </w:r>
    </w:p>
    <w:p w14:paraId="6563D357" w14:textId="5000BB2A" w:rsidR="00690A61" w:rsidRPr="003B1CF0" w:rsidRDefault="00974A5D" w:rsidP="00690A61">
      <w:pPr>
        <w:pStyle w:val="Style12"/>
        <w:widowControl/>
        <w:numPr>
          <w:ilvl w:val="1"/>
          <w:numId w:val="14"/>
        </w:numPr>
        <w:tabs>
          <w:tab w:val="left" w:pos="284"/>
        </w:tabs>
        <w:ind w:left="284" w:hanging="284"/>
        <w:jc w:val="both"/>
        <w:rPr>
          <w:rFonts w:ascii="Arial" w:hAnsi="Arial" w:cs="Arial"/>
          <w:sz w:val="20"/>
          <w:szCs w:val="20"/>
        </w:rPr>
      </w:pPr>
      <w:r w:rsidRPr="003B1CF0">
        <w:rPr>
          <w:rStyle w:val="FontStyle69"/>
          <w:rFonts w:ascii="Arial" w:hAnsi="Arial" w:cs="Arial"/>
          <w:sz w:val="20"/>
          <w:szCs w:val="20"/>
        </w:rPr>
        <w:t xml:space="preserve">Z tytułu realizacji przedmiotu umowy, określonego w </w:t>
      </w:r>
      <w:r w:rsidRPr="003B1CF0">
        <w:rPr>
          <w:rStyle w:val="FontStyle51"/>
          <w:rFonts w:ascii="Arial" w:hAnsi="Arial" w:cs="Arial"/>
        </w:rPr>
        <w:t>§ 1 ust. 1 lit. a umowy</w:t>
      </w:r>
      <w:r w:rsidRPr="003B1CF0">
        <w:rPr>
          <w:rFonts w:ascii="Arial" w:hAnsi="Arial" w:cs="Arial"/>
          <w:sz w:val="20"/>
          <w:szCs w:val="20"/>
        </w:rPr>
        <w:t xml:space="preserve"> Wykonawcy przysługuje wynagrodzenie w łącznej wysokości </w:t>
      </w:r>
      <w:r w:rsidR="00761F5E" w:rsidRPr="003B1CF0">
        <w:rPr>
          <w:rFonts w:ascii="Arial" w:hAnsi="Arial" w:cs="Arial"/>
          <w:sz w:val="20"/>
          <w:szCs w:val="20"/>
        </w:rPr>
        <w:t xml:space="preserve">do </w:t>
      </w:r>
      <w:r w:rsidRPr="003B1CF0">
        <w:rPr>
          <w:rFonts w:ascii="Arial" w:hAnsi="Arial" w:cs="Arial"/>
          <w:sz w:val="20"/>
          <w:szCs w:val="20"/>
        </w:rPr>
        <w:t>………</w:t>
      </w:r>
      <w:r w:rsidR="000F28AA" w:rsidRPr="003B1CF0">
        <w:rPr>
          <w:rFonts w:ascii="Arial" w:hAnsi="Arial" w:cs="Arial"/>
          <w:sz w:val="20"/>
          <w:szCs w:val="20"/>
        </w:rPr>
        <w:t>…………………</w:t>
      </w:r>
      <w:r w:rsidRPr="003B1CF0">
        <w:rPr>
          <w:rFonts w:ascii="Arial" w:hAnsi="Arial" w:cs="Arial"/>
          <w:sz w:val="20"/>
          <w:szCs w:val="20"/>
        </w:rPr>
        <w:t>….. zł</w:t>
      </w:r>
      <w:r w:rsidR="000F28AA" w:rsidRPr="003B1CF0">
        <w:rPr>
          <w:rFonts w:ascii="Arial" w:hAnsi="Arial" w:cs="Arial"/>
          <w:sz w:val="20"/>
          <w:szCs w:val="20"/>
        </w:rPr>
        <w:t>/netto</w:t>
      </w:r>
      <w:r w:rsidRPr="003B1CF0">
        <w:rPr>
          <w:rFonts w:ascii="Arial" w:hAnsi="Arial" w:cs="Arial"/>
          <w:sz w:val="20"/>
          <w:szCs w:val="20"/>
        </w:rPr>
        <w:t xml:space="preserve">, w tym podatek VAT  </w:t>
      </w:r>
      <w:r w:rsidR="000F28AA" w:rsidRPr="003B1CF0">
        <w:rPr>
          <w:rFonts w:ascii="Arial" w:hAnsi="Arial" w:cs="Arial"/>
          <w:sz w:val="20"/>
          <w:szCs w:val="20"/>
        </w:rPr>
        <w:t>……</w:t>
      </w:r>
      <w:r w:rsidRPr="003B1CF0">
        <w:rPr>
          <w:rFonts w:ascii="Arial" w:hAnsi="Arial" w:cs="Arial"/>
          <w:sz w:val="20"/>
          <w:szCs w:val="20"/>
        </w:rPr>
        <w:t xml:space="preserve">…. </w:t>
      </w:r>
      <w:r w:rsidR="000F28AA" w:rsidRPr="003B1CF0">
        <w:rPr>
          <w:rFonts w:ascii="Arial" w:hAnsi="Arial" w:cs="Arial"/>
          <w:sz w:val="20"/>
          <w:szCs w:val="20"/>
        </w:rPr>
        <w:t>% tj. ……………………… zł/brutto</w:t>
      </w:r>
      <w:r w:rsidRPr="003B1CF0">
        <w:rPr>
          <w:rFonts w:ascii="Arial" w:hAnsi="Arial" w:cs="Arial"/>
          <w:sz w:val="20"/>
          <w:szCs w:val="20"/>
        </w:rPr>
        <w:t xml:space="preserve"> (słownie: ………………………</w:t>
      </w:r>
      <w:r w:rsidR="000F28AA" w:rsidRPr="003B1CF0">
        <w:rPr>
          <w:rFonts w:ascii="Arial" w:hAnsi="Arial" w:cs="Arial"/>
          <w:sz w:val="20"/>
          <w:szCs w:val="20"/>
        </w:rPr>
        <w:t>……………………………</w:t>
      </w:r>
      <w:r w:rsidRPr="003B1CF0">
        <w:rPr>
          <w:rFonts w:ascii="Arial" w:hAnsi="Arial" w:cs="Arial"/>
          <w:sz w:val="20"/>
          <w:szCs w:val="20"/>
        </w:rPr>
        <w:t>)</w:t>
      </w:r>
      <w:r w:rsidR="00690A61" w:rsidRPr="003B1CF0">
        <w:rPr>
          <w:rFonts w:ascii="Arial" w:hAnsi="Arial" w:cs="Arial"/>
          <w:sz w:val="20"/>
          <w:szCs w:val="20"/>
        </w:rPr>
        <w:t xml:space="preserve">, tj. cena jednostkowa za tonę …………. zł/netto </w:t>
      </w:r>
    </w:p>
    <w:p w14:paraId="318BD693" w14:textId="7CA37DBF" w:rsidR="000F28AA" w:rsidRPr="003B1CF0" w:rsidRDefault="00974A5D" w:rsidP="00E22A09">
      <w:pPr>
        <w:pStyle w:val="Style12"/>
        <w:widowControl/>
        <w:numPr>
          <w:ilvl w:val="1"/>
          <w:numId w:val="14"/>
        </w:numPr>
        <w:tabs>
          <w:tab w:val="left" w:pos="284"/>
        </w:tabs>
        <w:ind w:left="284" w:hanging="284"/>
        <w:jc w:val="both"/>
        <w:rPr>
          <w:rFonts w:ascii="Arial" w:hAnsi="Arial" w:cs="Arial"/>
          <w:sz w:val="20"/>
          <w:szCs w:val="20"/>
        </w:rPr>
      </w:pPr>
      <w:r w:rsidRPr="003B1CF0">
        <w:rPr>
          <w:rStyle w:val="FontStyle69"/>
          <w:rFonts w:ascii="Arial" w:hAnsi="Arial" w:cs="Arial"/>
          <w:sz w:val="20"/>
          <w:szCs w:val="20"/>
        </w:rPr>
        <w:t xml:space="preserve">W przypadku skorzystania przez Zamawiającego z prawa opcji z tytułu realizacji przedmiotu umowy, o którym mowa w </w:t>
      </w:r>
      <w:r w:rsidRPr="003B1CF0">
        <w:rPr>
          <w:rStyle w:val="FontStyle51"/>
          <w:rFonts w:ascii="Arial" w:hAnsi="Arial" w:cs="Arial"/>
        </w:rPr>
        <w:t>§ 1 ust. 1 lit. b umowy,</w:t>
      </w:r>
      <w:r w:rsidRPr="003B1CF0">
        <w:rPr>
          <w:rFonts w:ascii="Arial" w:hAnsi="Arial" w:cs="Arial"/>
          <w:sz w:val="20"/>
          <w:szCs w:val="20"/>
        </w:rPr>
        <w:t xml:space="preserve"> Wykonawcy przysługuje wynagrodzenie w wysokości </w:t>
      </w:r>
      <w:r w:rsidR="003B1CF0" w:rsidRPr="003B1CF0">
        <w:rPr>
          <w:rFonts w:ascii="Arial" w:hAnsi="Arial" w:cs="Arial"/>
          <w:sz w:val="20"/>
          <w:szCs w:val="20"/>
        </w:rPr>
        <w:t xml:space="preserve">do </w:t>
      </w:r>
      <w:r w:rsidR="000F28AA" w:rsidRPr="003B1CF0">
        <w:rPr>
          <w:rFonts w:ascii="Arial" w:hAnsi="Arial" w:cs="Arial"/>
          <w:sz w:val="20"/>
          <w:szCs w:val="20"/>
        </w:rPr>
        <w:t>…………………………….. zł/netto, w tym podatek VAT  ………. % tj. ……………………… zł/brutto</w:t>
      </w:r>
    </w:p>
    <w:p w14:paraId="56E2B134" w14:textId="271BF509" w:rsidR="000F28AA" w:rsidRPr="003B1CF0" w:rsidRDefault="000F28AA" w:rsidP="000F28AA">
      <w:pPr>
        <w:pStyle w:val="Style12"/>
        <w:widowControl/>
        <w:tabs>
          <w:tab w:val="left" w:pos="284"/>
        </w:tabs>
        <w:ind w:left="284"/>
        <w:jc w:val="both"/>
        <w:rPr>
          <w:rFonts w:ascii="Arial" w:hAnsi="Arial" w:cs="Arial"/>
          <w:sz w:val="20"/>
          <w:szCs w:val="20"/>
        </w:rPr>
      </w:pPr>
      <w:r w:rsidRPr="003B1CF0">
        <w:rPr>
          <w:rFonts w:ascii="Arial" w:hAnsi="Arial" w:cs="Arial"/>
          <w:sz w:val="20"/>
          <w:szCs w:val="20"/>
        </w:rPr>
        <w:t>(słownie: ……………………………………………………………………………………………………).</w:t>
      </w:r>
    </w:p>
    <w:p w14:paraId="76941C6E" w14:textId="2B1390B6" w:rsidR="003B1CF0" w:rsidRPr="003B1CF0" w:rsidRDefault="003B1CF0" w:rsidP="000F28AA">
      <w:pPr>
        <w:pStyle w:val="Style12"/>
        <w:widowControl/>
        <w:tabs>
          <w:tab w:val="left" w:pos="284"/>
        </w:tabs>
        <w:ind w:left="284"/>
        <w:jc w:val="both"/>
        <w:rPr>
          <w:rStyle w:val="FontStyle69"/>
          <w:rFonts w:ascii="Arial" w:hAnsi="Arial" w:cs="Arial"/>
          <w:color w:val="auto"/>
          <w:sz w:val="20"/>
          <w:szCs w:val="20"/>
        </w:rPr>
      </w:pPr>
      <w:r w:rsidRPr="003B1CF0">
        <w:rPr>
          <w:rFonts w:ascii="Arial" w:hAnsi="Arial" w:cs="Arial"/>
          <w:sz w:val="20"/>
          <w:szCs w:val="20"/>
        </w:rPr>
        <w:t>tj. cena jednostkowa za tonę …………. zł/netto</w:t>
      </w:r>
    </w:p>
    <w:p w14:paraId="569D24C8" w14:textId="5F79683C" w:rsidR="003B1CF0" w:rsidRPr="003B1CF0" w:rsidRDefault="00974A5D" w:rsidP="00974A5D">
      <w:pPr>
        <w:pStyle w:val="Style12"/>
        <w:widowControl/>
        <w:numPr>
          <w:ilvl w:val="1"/>
          <w:numId w:val="14"/>
        </w:numPr>
        <w:tabs>
          <w:tab w:val="left" w:pos="284"/>
        </w:tabs>
        <w:ind w:left="284" w:hanging="284"/>
        <w:jc w:val="both"/>
        <w:rPr>
          <w:rFonts w:ascii="Arial" w:hAnsi="Arial" w:cs="Arial"/>
          <w:sz w:val="20"/>
          <w:szCs w:val="20"/>
        </w:rPr>
      </w:pPr>
      <w:r w:rsidRPr="003B1CF0">
        <w:rPr>
          <w:rFonts w:ascii="Arial" w:hAnsi="Arial" w:cs="Arial"/>
          <w:sz w:val="20"/>
          <w:szCs w:val="20"/>
        </w:rPr>
        <w:t>Łączne wynagrodzenie Wykonawcy należne z tytułu realizacji niniejszej umowy</w:t>
      </w:r>
      <w:r w:rsidR="003B1CF0" w:rsidRPr="003B1CF0">
        <w:rPr>
          <w:rFonts w:ascii="Arial" w:hAnsi="Arial" w:cs="Arial"/>
          <w:sz w:val="20"/>
          <w:szCs w:val="20"/>
        </w:rPr>
        <w:t xml:space="preserve"> </w:t>
      </w:r>
      <w:r w:rsidR="003B1CF0" w:rsidRPr="003B1CF0">
        <w:rPr>
          <w:rFonts w:ascii="Arial" w:hAnsi="Arial" w:cs="Arial"/>
          <w:iCs/>
          <w:sz w:val="20"/>
          <w:szCs w:val="20"/>
        </w:rPr>
        <w:t>(zamówienie podstawowe + prawo opcji tj. 1800 ton)</w:t>
      </w:r>
      <w:r w:rsidR="003B1CF0" w:rsidRPr="003B1CF0">
        <w:rPr>
          <w:rFonts w:ascii="Arial" w:hAnsi="Arial" w:cs="Arial"/>
          <w:iCs/>
          <w:sz w:val="20"/>
          <w:szCs w:val="20"/>
        </w:rPr>
        <w:t xml:space="preserve"> wyn</w:t>
      </w:r>
      <w:r w:rsidR="003B1CF0">
        <w:rPr>
          <w:rFonts w:ascii="Arial" w:hAnsi="Arial" w:cs="Arial"/>
          <w:iCs/>
          <w:sz w:val="20"/>
          <w:szCs w:val="20"/>
        </w:rPr>
        <w:t>osi</w:t>
      </w:r>
      <w:r w:rsidR="003B1CF0" w:rsidRPr="003B1CF0">
        <w:rPr>
          <w:rFonts w:ascii="Arial" w:hAnsi="Arial" w:cs="Arial"/>
          <w:iCs/>
          <w:sz w:val="20"/>
          <w:szCs w:val="20"/>
        </w:rPr>
        <w:t xml:space="preserve"> </w:t>
      </w:r>
      <w:r w:rsidR="003B1CF0" w:rsidRPr="003B1CF0">
        <w:rPr>
          <w:rFonts w:ascii="Arial" w:hAnsi="Arial" w:cs="Arial"/>
          <w:sz w:val="20"/>
          <w:szCs w:val="20"/>
        </w:rPr>
        <w:t>……………………….. zł/netto, w tym podatek VAT  ………. % tj. ……………………… zł/brutto (słownie: ……………………………………………………)</w:t>
      </w:r>
    </w:p>
    <w:p w14:paraId="48A26DF0" w14:textId="2D8BE3C8" w:rsidR="00974A5D" w:rsidRPr="003B1CF0" w:rsidRDefault="00974A5D" w:rsidP="00110A86">
      <w:pPr>
        <w:pStyle w:val="Style12"/>
        <w:widowControl/>
        <w:numPr>
          <w:ilvl w:val="1"/>
          <w:numId w:val="14"/>
        </w:numPr>
        <w:tabs>
          <w:tab w:val="left" w:pos="284"/>
        </w:tabs>
        <w:ind w:left="284" w:hanging="284"/>
        <w:jc w:val="both"/>
        <w:rPr>
          <w:rFonts w:ascii="Arial" w:hAnsi="Arial" w:cs="Arial"/>
          <w:sz w:val="20"/>
          <w:szCs w:val="20"/>
        </w:rPr>
      </w:pPr>
      <w:r w:rsidRPr="003B1CF0">
        <w:rPr>
          <w:rFonts w:ascii="Arial" w:hAnsi="Arial" w:cs="Arial"/>
          <w:sz w:val="20"/>
          <w:szCs w:val="20"/>
        </w:rPr>
        <w:t>Płatność za wykonanie zamówienia podstawowego nastąpi po wykonaniu całości zamówienia podstawowego, zaś płatność za wykonanie zamówienia opcjonalnego nastąpi po wykonaniu zamówienia opcjonalnego. Wykonawca wystawi po jednej fakturze osobno dla każdej transzy zamówienia podstawowego i osobno dla zamówienia opcjonalnego.</w:t>
      </w:r>
    </w:p>
    <w:p w14:paraId="1A6077F7" w14:textId="77777777" w:rsidR="00974A5D" w:rsidRPr="006672A9" w:rsidRDefault="00974A5D" w:rsidP="00974A5D">
      <w:pPr>
        <w:numPr>
          <w:ilvl w:val="1"/>
          <w:numId w:val="14"/>
        </w:numPr>
        <w:tabs>
          <w:tab w:val="left" w:pos="284"/>
        </w:tabs>
        <w:autoSpaceDE w:val="0"/>
        <w:ind w:left="284" w:hanging="284"/>
        <w:jc w:val="both"/>
        <w:rPr>
          <w:rFonts w:ascii="Arial" w:hAnsi="Arial" w:cs="Arial"/>
          <w:b/>
        </w:rPr>
      </w:pPr>
      <w:r w:rsidRPr="006672A9">
        <w:rPr>
          <w:rFonts w:ascii="Arial" w:hAnsi="Arial" w:cs="Arial"/>
        </w:rPr>
        <w:t>Zapłata wynagrodzenia nastąpi przelewem na rachunek bankowy wskazany w fakturze VAT w terminie do …… dni od dnia doręczenia Zamawiającemu prawidłowo wystawionej faktury VAT w formie papierowej.</w:t>
      </w:r>
    </w:p>
    <w:p w14:paraId="01E7082A" w14:textId="77777777" w:rsidR="00974A5D" w:rsidRPr="006672A9" w:rsidRDefault="00974A5D" w:rsidP="00974A5D">
      <w:pPr>
        <w:numPr>
          <w:ilvl w:val="1"/>
          <w:numId w:val="14"/>
        </w:numPr>
        <w:tabs>
          <w:tab w:val="left" w:pos="284"/>
        </w:tabs>
        <w:autoSpaceDE w:val="0"/>
        <w:ind w:left="284" w:hanging="284"/>
        <w:jc w:val="both"/>
        <w:rPr>
          <w:rStyle w:val="FontStyle69"/>
          <w:rFonts w:ascii="Arial" w:hAnsi="Arial" w:cs="Arial"/>
          <w:sz w:val="20"/>
          <w:szCs w:val="20"/>
        </w:rPr>
      </w:pPr>
      <w:r w:rsidRPr="006672A9">
        <w:rPr>
          <w:rFonts w:ascii="Arial" w:hAnsi="Arial" w:cs="Arial"/>
          <w:b/>
        </w:rPr>
        <w:t>Podstawą/warunkiem do wystawienia faktury będzie protokół odbioru dostawy podpisany przez Zamawiającego i Wykonawcę.</w:t>
      </w:r>
    </w:p>
    <w:p w14:paraId="1730E709" w14:textId="6A04798E" w:rsidR="00974A5D" w:rsidRPr="006672A9" w:rsidRDefault="00974A5D" w:rsidP="00974A5D">
      <w:pPr>
        <w:numPr>
          <w:ilvl w:val="1"/>
          <w:numId w:val="14"/>
        </w:numPr>
        <w:tabs>
          <w:tab w:val="left" w:pos="284"/>
        </w:tabs>
        <w:autoSpaceDE w:val="0"/>
        <w:ind w:left="284" w:hanging="284"/>
        <w:jc w:val="both"/>
        <w:rPr>
          <w:rStyle w:val="FontStyle69"/>
          <w:rFonts w:ascii="Arial" w:hAnsi="Arial" w:cs="Arial"/>
          <w:sz w:val="20"/>
          <w:szCs w:val="20"/>
        </w:rPr>
      </w:pPr>
      <w:r w:rsidRPr="006672A9">
        <w:rPr>
          <w:rStyle w:val="FontStyle69"/>
          <w:rFonts w:ascii="Arial" w:hAnsi="Arial" w:cs="Arial"/>
          <w:sz w:val="20"/>
          <w:szCs w:val="20"/>
        </w:rPr>
        <w:t>W przypadku zamówieni</w:t>
      </w:r>
      <w:r w:rsidR="00590C43">
        <w:rPr>
          <w:rStyle w:val="FontStyle69"/>
          <w:rFonts w:ascii="Arial" w:hAnsi="Arial" w:cs="Arial"/>
          <w:sz w:val="20"/>
          <w:szCs w:val="20"/>
        </w:rPr>
        <w:t>a</w:t>
      </w:r>
      <w:r w:rsidRPr="006672A9">
        <w:rPr>
          <w:rStyle w:val="FontStyle69"/>
          <w:rFonts w:ascii="Arial" w:hAnsi="Arial" w:cs="Arial"/>
          <w:sz w:val="20"/>
          <w:szCs w:val="20"/>
        </w:rPr>
        <w:t xml:space="preserve"> podstawowego oraz prawa opcji płatność nastąpi za faktycznie odebrane dostawy zgodnie z §1 ust. 8</w:t>
      </w:r>
      <w:r w:rsidR="00690A61">
        <w:rPr>
          <w:rStyle w:val="FontStyle69"/>
          <w:rFonts w:ascii="Arial" w:hAnsi="Arial" w:cs="Arial"/>
          <w:sz w:val="20"/>
          <w:szCs w:val="20"/>
        </w:rPr>
        <w:t>, a rozliczenie będzie się odbywało na podstawie załączonego dokumentu przewozowego określającego ilość przewiezionego materiału (np. dokument „WZ”)</w:t>
      </w:r>
      <w:r w:rsidR="00F30910">
        <w:rPr>
          <w:rStyle w:val="FontStyle69"/>
          <w:rFonts w:ascii="Arial" w:hAnsi="Arial" w:cs="Arial"/>
          <w:sz w:val="20"/>
          <w:szCs w:val="20"/>
        </w:rPr>
        <w:t>, a wartość wykonanych dostaw będzie obliczona jako iloczyn ceny jednostkowej i ilości dostarczonych ton soli drogowej.</w:t>
      </w:r>
    </w:p>
    <w:p w14:paraId="4A1C0B74" w14:textId="77777777" w:rsidR="00974A5D" w:rsidRPr="006672A9" w:rsidRDefault="00974A5D" w:rsidP="00974A5D">
      <w:pPr>
        <w:numPr>
          <w:ilvl w:val="1"/>
          <w:numId w:val="14"/>
        </w:numPr>
        <w:autoSpaceDE w:val="0"/>
        <w:ind w:left="284" w:hanging="284"/>
        <w:jc w:val="both"/>
        <w:rPr>
          <w:rStyle w:val="FontStyle69"/>
          <w:rFonts w:ascii="Arial" w:hAnsi="Arial" w:cs="Arial"/>
          <w:b/>
          <w:sz w:val="20"/>
          <w:szCs w:val="20"/>
        </w:rPr>
      </w:pPr>
      <w:r w:rsidRPr="006672A9">
        <w:rPr>
          <w:rStyle w:val="FontStyle69"/>
          <w:rFonts w:ascii="Arial" w:hAnsi="Arial" w:cs="Arial"/>
          <w:sz w:val="20"/>
          <w:szCs w:val="20"/>
        </w:rPr>
        <w:t xml:space="preserve">W kwocie wynagrodzenia Wykonawcy, określonej w § 5 ust. 1 i 2 zawarte są koszty wszystkich prac i opłat niezbędnych do całkowitego wykonania umowy wg. założeń Zamawiającego przedstawionych w Specyfikacji Istotnych Warunków </w:t>
      </w:r>
      <w:r w:rsidRPr="006672A9">
        <w:rPr>
          <w:rFonts w:ascii="Arial" w:hAnsi="Arial" w:cs="Arial"/>
        </w:rPr>
        <w:t>Zamówienia.</w:t>
      </w:r>
    </w:p>
    <w:p w14:paraId="30F0410D" w14:textId="77777777" w:rsidR="00974A5D" w:rsidRPr="006672A9" w:rsidRDefault="00974A5D" w:rsidP="00974A5D">
      <w:pPr>
        <w:pStyle w:val="Style18"/>
        <w:widowControl/>
        <w:spacing w:before="240" w:line="276" w:lineRule="auto"/>
        <w:jc w:val="center"/>
        <w:rPr>
          <w:rStyle w:val="FontStyle69"/>
          <w:rFonts w:ascii="Arial" w:hAnsi="Arial" w:cs="Arial"/>
          <w:b/>
          <w:sz w:val="20"/>
          <w:szCs w:val="20"/>
        </w:rPr>
      </w:pPr>
      <w:r w:rsidRPr="006672A9">
        <w:rPr>
          <w:rStyle w:val="FontStyle69"/>
          <w:rFonts w:ascii="Arial" w:hAnsi="Arial" w:cs="Arial"/>
          <w:b/>
          <w:sz w:val="20"/>
          <w:szCs w:val="20"/>
        </w:rPr>
        <w:t>§6</w:t>
      </w:r>
    </w:p>
    <w:p w14:paraId="0BFC5662" w14:textId="77777777" w:rsidR="00974A5D" w:rsidRPr="006672A9" w:rsidRDefault="00974A5D" w:rsidP="00974A5D">
      <w:pPr>
        <w:pStyle w:val="Style18"/>
        <w:widowControl/>
        <w:spacing w:after="240" w:line="276" w:lineRule="auto"/>
        <w:jc w:val="center"/>
        <w:rPr>
          <w:rStyle w:val="FontStyle69"/>
          <w:rFonts w:ascii="Arial" w:hAnsi="Arial" w:cs="Arial"/>
          <w:sz w:val="20"/>
          <w:szCs w:val="20"/>
        </w:rPr>
      </w:pPr>
      <w:r w:rsidRPr="006672A9">
        <w:rPr>
          <w:rStyle w:val="FontStyle69"/>
          <w:rFonts w:ascii="Arial" w:hAnsi="Arial" w:cs="Arial"/>
          <w:b/>
          <w:sz w:val="20"/>
          <w:szCs w:val="20"/>
        </w:rPr>
        <w:t>Sposób wykonania umowy</w:t>
      </w:r>
    </w:p>
    <w:p w14:paraId="6A8AAC17" w14:textId="77777777" w:rsidR="00974A5D" w:rsidRPr="006672A9" w:rsidRDefault="00974A5D" w:rsidP="00974A5D">
      <w:pPr>
        <w:pStyle w:val="Style39"/>
        <w:widowControl/>
        <w:numPr>
          <w:ilvl w:val="0"/>
          <w:numId w:val="15"/>
        </w:numPr>
        <w:ind w:left="284" w:hanging="284"/>
        <w:jc w:val="both"/>
        <w:rPr>
          <w:rStyle w:val="FontStyle69"/>
          <w:rFonts w:ascii="Arial" w:hAnsi="Arial" w:cs="Arial"/>
          <w:sz w:val="20"/>
          <w:szCs w:val="20"/>
        </w:rPr>
      </w:pPr>
      <w:r w:rsidRPr="006672A9">
        <w:rPr>
          <w:rStyle w:val="FontStyle69"/>
          <w:rFonts w:ascii="Arial" w:hAnsi="Arial" w:cs="Arial"/>
          <w:sz w:val="20"/>
          <w:szCs w:val="20"/>
        </w:rPr>
        <w:t>Wszystkie czynności związane z wykonaniem umowy winny być wykonywane z należytą starannością, zgodnie z umową, przepisami BHP oraz wytycznymi Zamawiającego.</w:t>
      </w:r>
    </w:p>
    <w:p w14:paraId="64F8DAED" w14:textId="77777777" w:rsidR="00974A5D" w:rsidRPr="006672A9" w:rsidRDefault="00974A5D" w:rsidP="00974A5D">
      <w:pPr>
        <w:pStyle w:val="Style39"/>
        <w:widowControl/>
        <w:numPr>
          <w:ilvl w:val="0"/>
          <w:numId w:val="15"/>
        </w:numPr>
        <w:ind w:left="284" w:hanging="284"/>
        <w:jc w:val="both"/>
        <w:rPr>
          <w:rStyle w:val="FontStyle69"/>
          <w:rFonts w:ascii="Arial" w:hAnsi="Arial" w:cs="Arial"/>
          <w:b/>
          <w:sz w:val="20"/>
          <w:szCs w:val="20"/>
        </w:rPr>
      </w:pPr>
      <w:r w:rsidRPr="006672A9">
        <w:rPr>
          <w:rStyle w:val="FontStyle69"/>
          <w:rFonts w:ascii="Arial" w:hAnsi="Arial" w:cs="Arial"/>
          <w:sz w:val="20"/>
          <w:szCs w:val="20"/>
        </w:rPr>
        <w:t>Wykonawca będzie całkowicie odpowiedzialny za przeprowadzenie dostawy oraz wyładunku  przedmiotu dostawy aż do ich odbioru przez Zamawiającego w formie protokołu zdawczo-odbiorczego.</w:t>
      </w:r>
    </w:p>
    <w:p w14:paraId="39F39781" w14:textId="77777777" w:rsidR="00974A5D" w:rsidRPr="006672A9" w:rsidRDefault="00974A5D" w:rsidP="00974A5D">
      <w:pPr>
        <w:pStyle w:val="Style39"/>
        <w:widowControl/>
        <w:numPr>
          <w:ilvl w:val="0"/>
          <w:numId w:val="15"/>
        </w:numPr>
        <w:ind w:left="284" w:hanging="284"/>
        <w:jc w:val="both"/>
        <w:rPr>
          <w:rStyle w:val="FontStyle69"/>
          <w:rFonts w:ascii="Arial" w:hAnsi="Arial" w:cs="Arial"/>
          <w:sz w:val="20"/>
          <w:szCs w:val="20"/>
        </w:rPr>
      </w:pPr>
      <w:r w:rsidRPr="006672A9">
        <w:rPr>
          <w:rStyle w:val="FontStyle69"/>
          <w:rFonts w:ascii="Arial" w:hAnsi="Arial" w:cs="Arial"/>
          <w:b/>
          <w:sz w:val="20"/>
          <w:szCs w:val="20"/>
        </w:rPr>
        <w:t>Zamawiający przed każdą dostawą wskaże miejsce na terenie Gminy Kleszczów wagi celem zważenia każdego transportu, zarówno z naładowaną solą drogową, jak i po wykonaniu rozładunku.</w:t>
      </w:r>
    </w:p>
    <w:p w14:paraId="51080ECC" w14:textId="77777777" w:rsidR="00974A5D" w:rsidRPr="006672A9" w:rsidRDefault="00974A5D" w:rsidP="00974A5D">
      <w:pPr>
        <w:pStyle w:val="Style39"/>
        <w:widowControl/>
        <w:numPr>
          <w:ilvl w:val="0"/>
          <w:numId w:val="15"/>
        </w:numPr>
        <w:ind w:left="284" w:hanging="284"/>
        <w:jc w:val="both"/>
        <w:rPr>
          <w:rFonts w:ascii="Arial" w:hAnsi="Arial" w:cs="Arial"/>
          <w:sz w:val="20"/>
          <w:szCs w:val="20"/>
        </w:rPr>
      </w:pPr>
      <w:r w:rsidRPr="006672A9">
        <w:rPr>
          <w:rStyle w:val="FontStyle69"/>
          <w:rFonts w:ascii="Arial" w:hAnsi="Arial" w:cs="Arial"/>
          <w:sz w:val="20"/>
          <w:szCs w:val="20"/>
        </w:rPr>
        <w:t xml:space="preserve">Zamawiający ma prawo do pobrania w obecności osoby, która dostarczyła produkt, próbki soli drogowej, a w przypadku powzięcia wątpliwości co do składu i właściwości dostarczonej soli drogowej – skierowania jej w każdym czasie do </w:t>
      </w:r>
      <w:r w:rsidRPr="006672A9">
        <w:rPr>
          <w:rFonts w:ascii="Arial" w:hAnsi="Arial" w:cs="Arial"/>
          <w:sz w:val="20"/>
          <w:szCs w:val="20"/>
        </w:rPr>
        <w:t>badania wybranemu przez siebie biegłemu lub niezależnemu Laboratorium. W przypadku, gdy opinia biegłego lub Laboratorium potwierdzi, iż dostarczona przez Wykonawcę sól drogowa nie spełnia wymogów określonych w SIWZ  oraz § 1 ust. 3 i 4 umowy, Zamawiający obciąży Wykonawcę kosztami sporządzenia ww. badań i opinii.</w:t>
      </w:r>
    </w:p>
    <w:p w14:paraId="3D2C8745" w14:textId="6B0F9D0F" w:rsidR="00974A5D" w:rsidRPr="006672A9" w:rsidRDefault="00974A5D" w:rsidP="00974A5D">
      <w:pPr>
        <w:pStyle w:val="Style39"/>
        <w:widowControl/>
        <w:numPr>
          <w:ilvl w:val="0"/>
          <w:numId w:val="15"/>
        </w:numPr>
        <w:ind w:left="284" w:hanging="284"/>
        <w:jc w:val="both"/>
        <w:rPr>
          <w:rFonts w:ascii="Arial" w:hAnsi="Arial" w:cs="Arial"/>
          <w:sz w:val="20"/>
          <w:szCs w:val="20"/>
        </w:rPr>
      </w:pPr>
      <w:r w:rsidRPr="006672A9">
        <w:rPr>
          <w:rFonts w:ascii="Arial" w:hAnsi="Arial" w:cs="Arial"/>
          <w:sz w:val="20"/>
          <w:szCs w:val="20"/>
        </w:rPr>
        <w:t>W razie stwierdzenia wad Zamawiający złoży stosowna reklamacje Wykonawcy, a Wykonawca zobowiązany jest w terminie 1</w:t>
      </w:r>
      <w:r w:rsidR="00590C43">
        <w:rPr>
          <w:rFonts w:ascii="Arial" w:hAnsi="Arial" w:cs="Arial"/>
          <w:sz w:val="20"/>
          <w:szCs w:val="20"/>
        </w:rPr>
        <w:t>5</w:t>
      </w:r>
      <w:r w:rsidRPr="006672A9">
        <w:rPr>
          <w:rFonts w:ascii="Arial" w:hAnsi="Arial" w:cs="Arial"/>
          <w:sz w:val="20"/>
          <w:szCs w:val="20"/>
        </w:rPr>
        <w:t xml:space="preserve"> dni kalendarzowych do wymiany towaru wadliwego na wolny od wad na własny koszt. Po bezskutecznym upływie tego terminu reklamacja uważana będzie za uznaną w całości zgodnie z żądaniem Zamawiającego.</w:t>
      </w:r>
    </w:p>
    <w:p w14:paraId="704E2FC4" w14:textId="77777777" w:rsidR="00974A5D" w:rsidRPr="006672A9" w:rsidRDefault="00974A5D" w:rsidP="00974A5D">
      <w:pPr>
        <w:pStyle w:val="Style39"/>
        <w:widowControl/>
        <w:numPr>
          <w:ilvl w:val="0"/>
          <w:numId w:val="15"/>
        </w:numPr>
        <w:ind w:left="284" w:hanging="284"/>
        <w:jc w:val="both"/>
        <w:rPr>
          <w:rFonts w:ascii="Arial" w:hAnsi="Arial" w:cs="Arial"/>
          <w:b/>
          <w:sz w:val="20"/>
          <w:szCs w:val="20"/>
        </w:rPr>
      </w:pPr>
      <w:r w:rsidRPr="006672A9">
        <w:rPr>
          <w:rFonts w:ascii="Arial" w:hAnsi="Arial" w:cs="Arial"/>
          <w:sz w:val="20"/>
          <w:szCs w:val="20"/>
        </w:rPr>
        <w:t>Złożenie reklamacji upoważnia Zamawiającego do wstrzymania płatności za dostawę bez prawa naliczania odsetek ustawowych.</w:t>
      </w:r>
    </w:p>
    <w:p w14:paraId="455A64B0" w14:textId="77777777" w:rsidR="002A7B56" w:rsidRDefault="002A7B56" w:rsidP="00974A5D">
      <w:pPr>
        <w:pStyle w:val="Style15"/>
        <w:widowControl/>
        <w:spacing w:line="276" w:lineRule="auto"/>
        <w:jc w:val="center"/>
        <w:rPr>
          <w:rStyle w:val="FontStyle51"/>
          <w:rFonts w:ascii="Arial" w:hAnsi="Arial" w:cs="Arial"/>
          <w:b/>
        </w:rPr>
      </w:pPr>
    </w:p>
    <w:p w14:paraId="1437594A" w14:textId="77777777" w:rsidR="002A7B56" w:rsidRDefault="002A7B56" w:rsidP="00974A5D">
      <w:pPr>
        <w:pStyle w:val="Style15"/>
        <w:widowControl/>
        <w:spacing w:line="276" w:lineRule="auto"/>
        <w:jc w:val="center"/>
        <w:rPr>
          <w:rStyle w:val="FontStyle51"/>
          <w:rFonts w:ascii="Arial" w:hAnsi="Arial" w:cs="Arial"/>
          <w:b/>
        </w:rPr>
      </w:pPr>
    </w:p>
    <w:p w14:paraId="20D8DC15" w14:textId="77777777" w:rsidR="002A7B56" w:rsidRDefault="002A7B56" w:rsidP="00974A5D">
      <w:pPr>
        <w:pStyle w:val="Style15"/>
        <w:widowControl/>
        <w:spacing w:line="276" w:lineRule="auto"/>
        <w:jc w:val="center"/>
        <w:rPr>
          <w:rStyle w:val="FontStyle51"/>
          <w:rFonts w:ascii="Arial" w:hAnsi="Arial" w:cs="Arial"/>
          <w:b/>
        </w:rPr>
      </w:pPr>
    </w:p>
    <w:p w14:paraId="028B59E8" w14:textId="2A693311" w:rsidR="00974A5D" w:rsidRPr="006672A9" w:rsidRDefault="00974A5D" w:rsidP="00974A5D">
      <w:pPr>
        <w:pStyle w:val="Style15"/>
        <w:widowControl/>
        <w:spacing w:line="276" w:lineRule="auto"/>
        <w:jc w:val="center"/>
        <w:rPr>
          <w:rStyle w:val="FontStyle51"/>
          <w:rFonts w:ascii="Arial" w:hAnsi="Arial" w:cs="Arial"/>
        </w:rPr>
      </w:pPr>
      <w:r w:rsidRPr="006672A9">
        <w:rPr>
          <w:rStyle w:val="FontStyle51"/>
          <w:rFonts w:ascii="Arial" w:hAnsi="Arial" w:cs="Arial"/>
          <w:b/>
        </w:rPr>
        <w:lastRenderedPageBreak/>
        <w:t>§7</w:t>
      </w:r>
    </w:p>
    <w:p w14:paraId="3704DBBE" w14:textId="77777777" w:rsidR="00974A5D" w:rsidRPr="006672A9" w:rsidRDefault="00974A5D" w:rsidP="00974A5D">
      <w:pPr>
        <w:pStyle w:val="Style15"/>
        <w:widowControl/>
        <w:spacing w:after="240" w:line="276" w:lineRule="auto"/>
        <w:jc w:val="center"/>
        <w:rPr>
          <w:rStyle w:val="FontStyle69"/>
          <w:rFonts w:ascii="Arial" w:hAnsi="Arial" w:cs="Arial"/>
          <w:sz w:val="20"/>
          <w:szCs w:val="20"/>
        </w:rPr>
      </w:pPr>
      <w:r w:rsidRPr="006672A9">
        <w:rPr>
          <w:rStyle w:val="FontStyle51"/>
          <w:rFonts w:ascii="Arial" w:hAnsi="Arial" w:cs="Arial"/>
          <w:b/>
        </w:rPr>
        <w:t>Kary umowne</w:t>
      </w:r>
    </w:p>
    <w:p w14:paraId="506EE649" w14:textId="77777777" w:rsidR="00974A5D" w:rsidRPr="006672A9" w:rsidRDefault="00974A5D" w:rsidP="00974A5D">
      <w:pPr>
        <w:pStyle w:val="Style39"/>
        <w:widowControl/>
        <w:numPr>
          <w:ilvl w:val="2"/>
          <w:numId w:val="16"/>
        </w:numPr>
        <w:tabs>
          <w:tab w:val="left" w:pos="284"/>
        </w:tabs>
        <w:ind w:hanging="1440"/>
        <w:jc w:val="both"/>
        <w:rPr>
          <w:rStyle w:val="FontStyle69"/>
          <w:rFonts w:ascii="Arial" w:hAnsi="Arial" w:cs="Arial"/>
          <w:sz w:val="20"/>
          <w:szCs w:val="20"/>
        </w:rPr>
      </w:pPr>
      <w:r w:rsidRPr="006672A9">
        <w:rPr>
          <w:rStyle w:val="FontStyle69"/>
          <w:rFonts w:ascii="Arial" w:hAnsi="Arial" w:cs="Arial"/>
          <w:sz w:val="20"/>
          <w:szCs w:val="20"/>
        </w:rPr>
        <w:t>Strony ustalają kary umowne w następujący sposób:</w:t>
      </w:r>
    </w:p>
    <w:p w14:paraId="49855C54" w14:textId="34BDFD85" w:rsidR="00974A5D" w:rsidRPr="000F28AA" w:rsidRDefault="00974A5D" w:rsidP="00974A5D">
      <w:pPr>
        <w:pStyle w:val="Style39"/>
        <w:widowControl/>
        <w:numPr>
          <w:ilvl w:val="0"/>
          <w:numId w:val="17"/>
        </w:numPr>
        <w:tabs>
          <w:tab w:val="left" w:pos="284"/>
        </w:tabs>
        <w:ind w:left="567" w:hanging="283"/>
        <w:jc w:val="both"/>
        <w:rPr>
          <w:rStyle w:val="FontStyle69"/>
          <w:rFonts w:ascii="Arial" w:hAnsi="Arial" w:cs="Arial"/>
          <w:color w:val="auto"/>
          <w:sz w:val="20"/>
          <w:szCs w:val="20"/>
        </w:rPr>
      </w:pPr>
      <w:r w:rsidRPr="000F28AA">
        <w:rPr>
          <w:rStyle w:val="FontStyle69"/>
          <w:rFonts w:ascii="Arial" w:hAnsi="Arial" w:cs="Arial"/>
          <w:color w:val="auto"/>
          <w:sz w:val="20"/>
          <w:szCs w:val="20"/>
        </w:rPr>
        <w:t>Wykonawca zobowiązuje się zapłacić na rzecz Zamawiającego karę umowną wynoszącą 0,</w:t>
      </w:r>
      <w:r w:rsidR="00E542A9" w:rsidRPr="000F28AA">
        <w:rPr>
          <w:rStyle w:val="FontStyle69"/>
          <w:rFonts w:ascii="Arial" w:hAnsi="Arial" w:cs="Arial"/>
          <w:color w:val="auto"/>
          <w:sz w:val="20"/>
          <w:szCs w:val="20"/>
        </w:rPr>
        <w:t>4</w:t>
      </w:r>
      <w:r w:rsidRPr="000F28AA">
        <w:rPr>
          <w:rStyle w:val="FontStyle69"/>
          <w:rFonts w:ascii="Arial" w:hAnsi="Arial" w:cs="Arial"/>
          <w:color w:val="auto"/>
          <w:sz w:val="20"/>
          <w:szCs w:val="20"/>
        </w:rPr>
        <w:t>% łącznej wartości umowy, określonej zgodnie ze wzorem wskazanym w §5 ust. 3 umowy za każdy dzień opóźnienia w wykonaniu przedmiotu umowy.</w:t>
      </w:r>
    </w:p>
    <w:p w14:paraId="1C33EC3E" w14:textId="77FCB523" w:rsidR="00974A5D" w:rsidRPr="000F28AA" w:rsidRDefault="00974A5D" w:rsidP="00974A5D">
      <w:pPr>
        <w:pStyle w:val="Style39"/>
        <w:widowControl/>
        <w:numPr>
          <w:ilvl w:val="0"/>
          <w:numId w:val="17"/>
        </w:numPr>
        <w:ind w:left="567" w:hanging="283"/>
        <w:jc w:val="both"/>
        <w:rPr>
          <w:rStyle w:val="FontStyle69"/>
          <w:rFonts w:ascii="Arial" w:hAnsi="Arial" w:cs="Arial"/>
          <w:color w:val="auto"/>
          <w:sz w:val="20"/>
          <w:szCs w:val="20"/>
        </w:rPr>
      </w:pPr>
      <w:r w:rsidRPr="000F28AA">
        <w:rPr>
          <w:rStyle w:val="FontStyle69"/>
          <w:rFonts w:ascii="Arial" w:hAnsi="Arial" w:cs="Arial"/>
          <w:color w:val="auto"/>
          <w:sz w:val="20"/>
          <w:szCs w:val="20"/>
        </w:rPr>
        <w:t>Wykonawca zobowiązuje się zapłacić na rzecz Zamawiającego karę umowną wynoszącą 1</w:t>
      </w:r>
      <w:r w:rsidR="00E542A9" w:rsidRPr="000F28AA">
        <w:rPr>
          <w:rStyle w:val="FontStyle69"/>
          <w:rFonts w:ascii="Arial" w:hAnsi="Arial" w:cs="Arial"/>
          <w:color w:val="auto"/>
          <w:sz w:val="20"/>
          <w:szCs w:val="20"/>
        </w:rPr>
        <w:t>5</w:t>
      </w:r>
      <w:r w:rsidRPr="000F28AA">
        <w:rPr>
          <w:rStyle w:val="FontStyle69"/>
          <w:rFonts w:ascii="Arial" w:hAnsi="Arial" w:cs="Arial"/>
          <w:color w:val="auto"/>
          <w:sz w:val="20"/>
          <w:szCs w:val="20"/>
        </w:rPr>
        <w:t xml:space="preserve">% łącznej wartości umowy, określonej zgodnie ze wzorem wskazanym w §5 ust. 3 umowy w przypadku odstąpienia od umowy przez Zamawiającego z przyczyn leżących po stronie Wykonawcy, jak również w przypadku odstąpienia od umowy przez Wykonawcę z przyczyn leżących po stronie Wykonawcy. </w:t>
      </w:r>
    </w:p>
    <w:p w14:paraId="4E1BCAF3" w14:textId="77B3B041" w:rsidR="00E542A9" w:rsidRPr="000F28AA" w:rsidRDefault="00E542A9" w:rsidP="00E542A9">
      <w:pPr>
        <w:pStyle w:val="Style39"/>
        <w:widowControl/>
        <w:numPr>
          <w:ilvl w:val="0"/>
          <w:numId w:val="17"/>
        </w:numPr>
        <w:ind w:left="567" w:hanging="283"/>
        <w:jc w:val="both"/>
        <w:rPr>
          <w:rStyle w:val="FontStyle69"/>
          <w:rFonts w:ascii="Arial" w:hAnsi="Arial" w:cs="Arial"/>
          <w:color w:val="auto"/>
          <w:sz w:val="20"/>
          <w:szCs w:val="20"/>
        </w:rPr>
      </w:pPr>
      <w:r w:rsidRPr="000F28AA">
        <w:rPr>
          <w:rStyle w:val="FontStyle69"/>
          <w:rFonts w:ascii="Arial" w:hAnsi="Arial" w:cs="Arial"/>
          <w:color w:val="auto"/>
          <w:sz w:val="20"/>
          <w:szCs w:val="20"/>
        </w:rPr>
        <w:t xml:space="preserve">Zamawiający zobowiązuje się zapłacić na rzecz Wykonawcy karę umowną wynoszącą 15% łącznej wartości umowy, określonej zgodnie ze wzorem wskazanym w §5 ust. 3 umowy w przypadku odstąpienia od umowy przez Wykonawcę z przyczyn leżących po stronie Zamawiającego. </w:t>
      </w:r>
    </w:p>
    <w:p w14:paraId="0EFAC551" w14:textId="437D9EC1" w:rsidR="00974A5D" w:rsidRPr="000F28AA" w:rsidRDefault="00974A5D" w:rsidP="00974A5D">
      <w:pPr>
        <w:pStyle w:val="Style37"/>
        <w:widowControl/>
        <w:numPr>
          <w:ilvl w:val="0"/>
          <w:numId w:val="17"/>
        </w:numPr>
        <w:ind w:left="567" w:hanging="283"/>
        <w:jc w:val="both"/>
        <w:rPr>
          <w:rStyle w:val="FontStyle69"/>
          <w:rFonts w:ascii="Arial" w:hAnsi="Arial" w:cs="Arial"/>
          <w:color w:val="auto"/>
          <w:sz w:val="20"/>
          <w:szCs w:val="20"/>
        </w:rPr>
      </w:pPr>
      <w:r w:rsidRPr="000F28AA">
        <w:rPr>
          <w:rStyle w:val="FontStyle69"/>
          <w:rFonts w:ascii="Arial" w:hAnsi="Arial" w:cs="Arial"/>
          <w:color w:val="auto"/>
          <w:sz w:val="20"/>
          <w:szCs w:val="20"/>
        </w:rPr>
        <w:t>Wykonawca zobowiązuje się zapłacić na rzecz Zamawiającego karę umowną wynoszącą 0,</w:t>
      </w:r>
      <w:r w:rsidR="00E542A9" w:rsidRPr="000F28AA">
        <w:rPr>
          <w:rStyle w:val="FontStyle69"/>
          <w:rFonts w:ascii="Arial" w:hAnsi="Arial" w:cs="Arial"/>
          <w:color w:val="auto"/>
          <w:sz w:val="20"/>
          <w:szCs w:val="20"/>
        </w:rPr>
        <w:t>4</w:t>
      </w:r>
      <w:r w:rsidRPr="000F28AA">
        <w:rPr>
          <w:rStyle w:val="FontStyle69"/>
          <w:rFonts w:ascii="Arial" w:hAnsi="Arial" w:cs="Arial"/>
          <w:color w:val="auto"/>
          <w:sz w:val="20"/>
          <w:szCs w:val="20"/>
        </w:rPr>
        <w:t>% łącznej wartości umowy, określonej zgodnie ze wzorem wskazanym w §5 ust. 1 umowy za każdy dzień opóźnienia w  wymianie soli na wolną od wad (§6 ust.4).</w:t>
      </w:r>
    </w:p>
    <w:p w14:paraId="45707025" w14:textId="77777777" w:rsidR="00974A5D" w:rsidRPr="006672A9" w:rsidRDefault="00974A5D" w:rsidP="00974A5D">
      <w:pPr>
        <w:pStyle w:val="Style39"/>
        <w:widowControl/>
        <w:numPr>
          <w:ilvl w:val="1"/>
          <w:numId w:val="16"/>
        </w:numPr>
        <w:tabs>
          <w:tab w:val="left" w:pos="284"/>
        </w:tabs>
        <w:ind w:left="284" w:hanging="284"/>
        <w:jc w:val="both"/>
        <w:rPr>
          <w:rStyle w:val="FontStyle69"/>
          <w:rFonts w:ascii="Arial" w:hAnsi="Arial" w:cs="Arial"/>
          <w:sz w:val="20"/>
          <w:szCs w:val="20"/>
        </w:rPr>
      </w:pPr>
      <w:r w:rsidRPr="006672A9">
        <w:rPr>
          <w:rStyle w:val="FontStyle69"/>
          <w:rFonts w:ascii="Arial" w:hAnsi="Arial" w:cs="Arial"/>
          <w:sz w:val="20"/>
          <w:szCs w:val="20"/>
        </w:rPr>
        <w:t>W przypadku, kiedy wysokość szkody przekracza kary umowne, o których mowa w ust. 1, dopuszcza się dochodzenie odszkodowania uzupełniającego na zasadach ogólnych.</w:t>
      </w:r>
    </w:p>
    <w:p w14:paraId="058B0C5E" w14:textId="2128CC37" w:rsidR="00974A5D" w:rsidRPr="006672A9" w:rsidRDefault="00974A5D" w:rsidP="00974A5D">
      <w:pPr>
        <w:pStyle w:val="Style39"/>
        <w:widowControl/>
        <w:numPr>
          <w:ilvl w:val="1"/>
          <w:numId w:val="16"/>
        </w:numPr>
        <w:tabs>
          <w:tab w:val="left" w:pos="284"/>
        </w:tabs>
        <w:ind w:left="284" w:hanging="284"/>
        <w:jc w:val="both"/>
        <w:rPr>
          <w:rStyle w:val="FontStyle69"/>
          <w:rFonts w:ascii="Arial" w:hAnsi="Arial" w:cs="Arial"/>
          <w:b/>
          <w:sz w:val="20"/>
          <w:szCs w:val="20"/>
        </w:rPr>
      </w:pPr>
      <w:r w:rsidRPr="006672A9">
        <w:rPr>
          <w:rStyle w:val="FontStyle69"/>
          <w:rFonts w:ascii="Arial" w:hAnsi="Arial" w:cs="Arial"/>
          <w:sz w:val="20"/>
          <w:szCs w:val="20"/>
        </w:rPr>
        <w:t>Kary umowne mogą być potrącane z kwoty wynagrodzenia przysłu</w:t>
      </w:r>
      <w:r w:rsidR="00590C43">
        <w:rPr>
          <w:rStyle w:val="FontStyle69"/>
          <w:rFonts w:ascii="Arial" w:hAnsi="Arial" w:cs="Arial"/>
          <w:sz w:val="20"/>
          <w:szCs w:val="20"/>
        </w:rPr>
        <w:t>gującego</w:t>
      </w:r>
      <w:r w:rsidRPr="006672A9">
        <w:rPr>
          <w:rStyle w:val="FontStyle69"/>
          <w:rFonts w:ascii="Arial" w:hAnsi="Arial" w:cs="Arial"/>
          <w:sz w:val="20"/>
          <w:szCs w:val="20"/>
        </w:rPr>
        <w:t xml:space="preserve"> Wykonawcy. </w:t>
      </w:r>
    </w:p>
    <w:p w14:paraId="42662C38" w14:textId="77777777" w:rsidR="00974A5D" w:rsidRPr="006672A9" w:rsidRDefault="00974A5D" w:rsidP="00974A5D">
      <w:pPr>
        <w:pStyle w:val="Style18"/>
        <w:widowControl/>
        <w:spacing w:before="240" w:line="276" w:lineRule="auto"/>
        <w:jc w:val="center"/>
        <w:rPr>
          <w:rStyle w:val="FontStyle69"/>
          <w:rFonts w:ascii="Arial" w:hAnsi="Arial" w:cs="Arial"/>
          <w:b/>
          <w:sz w:val="20"/>
          <w:szCs w:val="20"/>
        </w:rPr>
      </w:pPr>
      <w:r w:rsidRPr="006672A9">
        <w:rPr>
          <w:rStyle w:val="FontStyle69"/>
          <w:rFonts w:ascii="Arial" w:hAnsi="Arial" w:cs="Arial"/>
          <w:b/>
          <w:sz w:val="20"/>
          <w:szCs w:val="20"/>
        </w:rPr>
        <w:t>§8</w:t>
      </w:r>
    </w:p>
    <w:p w14:paraId="64BB316A" w14:textId="77777777" w:rsidR="00974A5D" w:rsidRPr="006672A9" w:rsidRDefault="00974A5D" w:rsidP="00974A5D">
      <w:pPr>
        <w:pStyle w:val="Style18"/>
        <w:widowControl/>
        <w:spacing w:after="240" w:line="276" w:lineRule="auto"/>
        <w:jc w:val="center"/>
        <w:rPr>
          <w:rFonts w:ascii="Arial" w:hAnsi="Arial" w:cs="Arial"/>
          <w:sz w:val="20"/>
          <w:szCs w:val="20"/>
        </w:rPr>
      </w:pPr>
      <w:r w:rsidRPr="006672A9">
        <w:rPr>
          <w:rStyle w:val="FontStyle69"/>
          <w:rFonts w:ascii="Arial" w:hAnsi="Arial" w:cs="Arial"/>
          <w:b/>
          <w:sz w:val="20"/>
          <w:szCs w:val="20"/>
        </w:rPr>
        <w:t>Odstąpienie od umowy</w:t>
      </w:r>
    </w:p>
    <w:p w14:paraId="7C639DE0" w14:textId="77777777" w:rsidR="00974A5D" w:rsidRPr="006672A9" w:rsidRDefault="00974A5D" w:rsidP="00974A5D">
      <w:pPr>
        <w:pStyle w:val="Style18"/>
        <w:widowControl/>
        <w:numPr>
          <w:ilvl w:val="1"/>
          <w:numId w:val="18"/>
        </w:numPr>
        <w:tabs>
          <w:tab w:val="left" w:pos="284"/>
        </w:tabs>
        <w:ind w:left="284" w:hanging="284"/>
        <w:jc w:val="both"/>
        <w:rPr>
          <w:rFonts w:ascii="Arial" w:hAnsi="Arial" w:cs="Arial"/>
          <w:sz w:val="20"/>
          <w:szCs w:val="20"/>
        </w:rPr>
      </w:pPr>
      <w:r w:rsidRPr="006672A9">
        <w:rPr>
          <w:rFonts w:ascii="Arial" w:hAnsi="Arial" w:cs="Arial"/>
          <w:sz w:val="20"/>
          <w:szCs w:val="20"/>
        </w:rPr>
        <w:t>Zamawiający dopuszcza możliwość odstąpienia od umowy w trybie art. 145 ust. 1 ustawy Prawo zamówień publicznych w terminie 30 dni od powzięcia wiadomości o okolicznościach powodujących, że wykonanie umowy nie leży w interesie publicznym lub dalsze wykonywanie umowy może zagrozić istotnemu interesowi bezpieczeństwa państwa lub bezpieczeństwu publicznemu.</w:t>
      </w:r>
    </w:p>
    <w:p w14:paraId="14AC8992" w14:textId="77777777" w:rsidR="00974A5D" w:rsidRPr="006672A9" w:rsidRDefault="00974A5D" w:rsidP="00974A5D">
      <w:pPr>
        <w:pStyle w:val="Style18"/>
        <w:widowControl/>
        <w:numPr>
          <w:ilvl w:val="1"/>
          <w:numId w:val="18"/>
        </w:numPr>
        <w:tabs>
          <w:tab w:val="left" w:pos="284"/>
        </w:tabs>
        <w:ind w:left="284" w:hanging="284"/>
        <w:jc w:val="both"/>
        <w:rPr>
          <w:rFonts w:ascii="Arial" w:hAnsi="Arial" w:cs="Arial"/>
          <w:sz w:val="20"/>
          <w:szCs w:val="20"/>
        </w:rPr>
      </w:pPr>
      <w:r w:rsidRPr="006672A9">
        <w:rPr>
          <w:rFonts w:ascii="Arial" w:hAnsi="Arial" w:cs="Arial"/>
          <w:sz w:val="20"/>
          <w:szCs w:val="20"/>
        </w:rPr>
        <w:t>Poza zaistnieniem przesłanki z ust. 1, Zamawiający może odstąpić od umowy ze skutkiem natychmiastowym również w przypadkach, gdy:</w:t>
      </w:r>
    </w:p>
    <w:p w14:paraId="3A266ECC" w14:textId="77777777" w:rsidR="00974A5D" w:rsidRPr="006672A9" w:rsidRDefault="00974A5D" w:rsidP="00974A5D">
      <w:pPr>
        <w:pStyle w:val="Style18"/>
        <w:widowControl/>
        <w:numPr>
          <w:ilvl w:val="1"/>
          <w:numId w:val="19"/>
        </w:numPr>
        <w:tabs>
          <w:tab w:val="left" w:pos="567"/>
        </w:tabs>
        <w:ind w:left="567" w:hanging="283"/>
        <w:jc w:val="both"/>
        <w:rPr>
          <w:rStyle w:val="FontStyle69"/>
          <w:rFonts w:ascii="Arial" w:hAnsi="Arial" w:cs="Arial"/>
          <w:sz w:val="20"/>
          <w:szCs w:val="20"/>
        </w:rPr>
      </w:pPr>
      <w:r w:rsidRPr="006672A9">
        <w:rPr>
          <w:rFonts w:ascii="Arial" w:hAnsi="Arial" w:cs="Arial"/>
          <w:sz w:val="20"/>
          <w:szCs w:val="20"/>
        </w:rPr>
        <w:t>Wykonawca postawiony został w stan likwidacji;</w:t>
      </w:r>
    </w:p>
    <w:p w14:paraId="6F7549E5" w14:textId="77777777" w:rsidR="00974A5D" w:rsidRPr="006672A9" w:rsidRDefault="00974A5D" w:rsidP="00974A5D">
      <w:pPr>
        <w:pStyle w:val="Style18"/>
        <w:widowControl/>
        <w:numPr>
          <w:ilvl w:val="1"/>
          <w:numId w:val="19"/>
        </w:numPr>
        <w:tabs>
          <w:tab w:val="left" w:pos="567"/>
        </w:tabs>
        <w:ind w:left="567" w:hanging="283"/>
        <w:jc w:val="both"/>
        <w:rPr>
          <w:rFonts w:ascii="Arial" w:hAnsi="Arial" w:cs="Arial"/>
          <w:sz w:val="20"/>
          <w:szCs w:val="20"/>
        </w:rPr>
      </w:pPr>
      <w:r w:rsidRPr="006672A9">
        <w:rPr>
          <w:rStyle w:val="FontStyle69"/>
          <w:rFonts w:ascii="Arial" w:hAnsi="Arial" w:cs="Arial"/>
          <w:sz w:val="20"/>
          <w:szCs w:val="20"/>
        </w:rPr>
        <w:t>Wykonawca rażąco narusza postanowienia umowy;</w:t>
      </w:r>
    </w:p>
    <w:p w14:paraId="01A0C278" w14:textId="34A972B9" w:rsidR="00974A5D" w:rsidRPr="006672A9" w:rsidRDefault="00974A5D" w:rsidP="00974A5D">
      <w:pPr>
        <w:pStyle w:val="Style18"/>
        <w:widowControl/>
        <w:numPr>
          <w:ilvl w:val="1"/>
          <w:numId w:val="19"/>
        </w:numPr>
        <w:tabs>
          <w:tab w:val="left" w:pos="567"/>
        </w:tabs>
        <w:ind w:left="567" w:hanging="283"/>
        <w:jc w:val="both"/>
        <w:rPr>
          <w:rStyle w:val="FontStyle69"/>
          <w:rFonts w:ascii="Arial" w:hAnsi="Arial" w:cs="Arial"/>
          <w:sz w:val="20"/>
          <w:szCs w:val="20"/>
        </w:rPr>
      </w:pPr>
      <w:r w:rsidRPr="006672A9">
        <w:rPr>
          <w:rFonts w:ascii="Arial" w:hAnsi="Arial" w:cs="Arial"/>
          <w:sz w:val="20"/>
          <w:szCs w:val="20"/>
        </w:rPr>
        <w:t xml:space="preserve">opinia biegłego lub Laboratorium potwierdzi, iż dostarczona przez Wykonawcę sól drogowa nie spełnia wymogów określonych w SIWZ oraz § 1 ust. 3 i 4 umowy,  a opóźnienie Wykonawcy w wymianie soli drogowej przekracza </w:t>
      </w:r>
      <w:r w:rsidR="00761F5E" w:rsidRPr="006672A9">
        <w:rPr>
          <w:rFonts w:ascii="Arial" w:hAnsi="Arial" w:cs="Arial"/>
          <w:sz w:val="20"/>
          <w:szCs w:val="20"/>
        </w:rPr>
        <w:t>15</w:t>
      </w:r>
      <w:r w:rsidRPr="006672A9">
        <w:rPr>
          <w:rFonts w:ascii="Arial" w:hAnsi="Arial" w:cs="Arial"/>
          <w:sz w:val="20"/>
          <w:szCs w:val="20"/>
        </w:rPr>
        <w:t xml:space="preserve"> dni</w:t>
      </w:r>
      <w:r w:rsidR="00E542A9">
        <w:rPr>
          <w:rFonts w:ascii="Arial" w:hAnsi="Arial" w:cs="Arial"/>
          <w:sz w:val="20"/>
          <w:szCs w:val="20"/>
        </w:rPr>
        <w:t xml:space="preserve"> kalendarzowych</w:t>
      </w:r>
      <w:r w:rsidRPr="006672A9">
        <w:rPr>
          <w:rFonts w:ascii="Arial" w:hAnsi="Arial" w:cs="Arial"/>
          <w:sz w:val="20"/>
          <w:szCs w:val="20"/>
        </w:rPr>
        <w:t>;</w:t>
      </w:r>
    </w:p>
    <w:p w14:paraId="0F5114D8" w14:textId="0D64F45A" w:rsidR="00974A5D" w:rsidRPr="006672A9" w:rsidRDefault="00974A5D" w:rsidP="00974A5D">
      <w:pPr>
        <w:pStyle w:val="Style18"/>
        <w:widowControl/>
        <w:numPr>
          <w:ilvl w:val="1"/>
          <w:numId w:val="19"/>
        </w:numPr>
        <w:tabs>
          <w:tab w:val="left" w:pos="567"/>
        </w:tabs>
        <w:ind w:left="567" w:hanging="283"/>
        <w:jc w:val="both"/>
        <w:rPr>
          <w:rStyle w:val="FontStyle69"/>
          <w:rFonts w:ascii="Arial" w:hAnsi="Arial" w:cs="Arial"/>
          <w:b/>
          <w:sz w:val="20"/>
          <w:szCs w:val="20"/>
        </w:rPr>
      </w:pPr>
      <w:r w:rsidRPr="006672A9">
        <w:rPr>
          <w:rStyle w:val="FontStyle69"/>
          <w:rFonts w:ascii="Arial" w:hAnsi="Arial" w:cs="Arial"/>
          <w:sz w:val="20"/>
          <w:szCs w:val="20"/>
        </w:rPr>
        <w:t xml:space="preserve">opóźnienie Wykonawcy w wykonaniu przedmiotu umowy przekracza </w:t>
      </w:r>
      <w:r w:rsidR="00761F5E" w:rsidRPr="006672A9">
        <w:rPr>
          <w:rStyle w:val="FontStyle69"/>
          <w:rFonts w:ascii="Arial" w:hAnsi="Arial" w:cs="Arial"/>
          <w:sz w:val="20"/>
          <w:szCs w:val="20"/>
        </w:rPr>
        <w:t>15</w:t>
      </w:r>
      <w:r w:rsidRPr="006672A9">
        <w:rPr>
          <w:rStyle w:val="FontStyle69"/>
          <w:rFonts w:ascii="Arial" w:hAnsi="Arial" w:cs="Arial"/>
          <w:sz w:val="20"/>
          <w:szCs w:val="20"/>
        </w:rPr>
        <w:t xml:space="preserve"> dni</w:t>
      </w:r>
      <w:r w:rsidR="00E542A9">
        <w:rPr>
          <w:rStyle w:val="FontStyle69"/>
          <w:rFonts w:ascii="Arial" w:hAnsi="Arial" w:cs="Arial"/>
          <w:sz w:val="20"/>
          <w:szCs w:val="20"/>
        </w:rPr>
        <w:t xml:space="preserve"> kalendarzowych</w:t>
      </w:r>
      <w:r w:rsidRPr="006672A9">
        <w:rPr>
          <w:rStyle w:val="FontStyle69"/>
          <w:rFonts w:ascii="Arial" w:hAnsi="Arial" w:cs="Arial"/>
          <w:sz w:val="20"/>
          <w:szCs w:val="20"/>
        </w:rPr>
        <w:t>.</w:t>
      </w:r>
    </w:p>
    <w:p w14:paraId="34994C22" w14:textId="77777777" w:rsidR="00974A5D" w:rsidRPr="006672A9" w:rsidRDefault="00974A5D" w:rsidP="00974A5D">
      <w:pPr>
        <w:pStyle w:val="Style18"/>
        <w:widowControl/>
        <w:spacing w:before="240" w:line="276" w:lineRule="auto"/>
        <w:jc w:val="center"/>
        <w:rPr>
          <w:rStyle w:val="FontStyle69"/>
          <w:rFonts w:ascii="Arial" w:hAnsi="Arial" w:cs="Arial"/>
          <w:b/>
          <w:sz w:val="20"/>
          <w:szCs w:val="20"/>
        </w:rPr>
      </w:pPr>
      <w:r w:rsidRPr="006672A9">
        <w:rPr>
          <w:rStyle w:val="FontStyle69"/>
          <w:rFonts w:ascii="Arial" w:hAnsi="Arial" w:cs="Arial"/>
          <w:b/>
          <w:sz w:val="20"/>
          <w:szCs w:val="20"/>
        </w:rPr>
        <w:t>§9</w:t>
      </w:r>
    </w:p>
    <w:p w14:paraId="780A7307" w14:textId="77777777" w:rsidR="00974A5D" w:rsidRPr="006672A9" w:rsidRDefault="00974A5D" w:rsidP="00974A5D">
      <w:pPr>
        <w:pStyle w:val="Style18"/>
        <w:widowControl/>
        <w:spacing w:after="240" w:line="276" w:lineRule="auto"/>
        <w:jc w:val="center"/>
        <w:rPr>
          <w:rStyle w:val="FontStyle69"/>
          <w:rFonts w:ascii="Arial" w:hAnsi="Arial" w:cs="Arial"/>
          <w:sz w:val="20"/>
          <w:szCs w:val="20"/>
        </w:rPr>
      </w:pPr>
      <w:r w:rsidRPr="006672A9">
        <w:rPr>
          <w:rStyle w:val="FontStyle69"/>
          <w:rFonts w:ascii="Arial" w:hAnsi="Arial" w:cs="Arial"/>
          <w:b/>
          <w:sz w:val="20"/>
          <w:szCs w:val="20"/>
        </w:rPr>
        <w:t>Przelew wierzytelności</w:t>
      </w:r>
    </w:p>
    <w:p w14:paraId="43EBBE5A" w14:textId="77777777" w:rsidR="00974A5D" w:rsidRPr="006672A9" w:rsidRDefault="00974A5D" w:rsidP="00974A5D">
      <w:pPr>
        <w:pStyle w:val="Style18"/>
        <w:widowControl/>
        <w:jc w:val="both"/>
        <w:rPr>
          <w:rStyle w:val="FontStyle69"/>
          <w:rFonts w:ascii="Arial" w:hAnsi="Arial" w:cs="Arial"/>
          <w:b/>
          <w:sz w:val="20"/>
          <w:szCs w:val="20"/>
        </w:rPr>
      </w:pPr>
      <w:r w:rsidRPr="006672A9">
        <w:rPr>
          <w:rStyle w:val="FontStyle69"/>
          <w:rFonts w:ascii="Arial" w:hAnsi="Arial" w:cs="Arial"/>
          <w:sz w:val="20"/>
          <w:szCs w:val="20"/>
        </w:rPr>
        <w:t>Wykonawca nie może dokonać cesji wierzytelności wynikającej z niniejszej umowy, bez uzyskania pisemnej zgody Zamawiającego.</w:t>
      </w:r>
    </w:p>
    <w:p w14:paraId="45F26D05" w14:textId="77777777" w:rsidR="00974A5D" w:rsidRPr="006672A9" w:rsidRDefault="00974A5D" w:rsidP="00974A5D">
      <w:pPr>
        <w:pStyle w:val="Style18"/>
        <w:widowControl/>
        <w:spacing w:before="240" w:line="276" w:lineRule="auto"/>
        <w:jc w:val="center"/>
        <w:rPr>
          <w:rStyle w:val="FontStyle69"/>
          <w:rFonts w:ascii="Arial" w:hAnsi="Arial" w:cs="Arial"/>
          <w:b/>
          <w:sz w:val="20"/>
          <w:szCs w:val="20"/>
        </w:rPr>
      </w:pPr>
      <w:r w:rsidRPr="006672A9">
        <w:rPr>
          <w:rStyle w:val="FontStyle69"/>
          <w:rFonts w:ascii="Arial" w:hAnsi="Arial" w:cs="Arial"/>
          <w:b/>
          <w:sz w:val="20"/>
          <w:szCs w:val="20"/>
        </w:rPr>
        <w:t>§ 10</w:t>
      </w:r>
    </w:p>
    <w:p w14:paraId="004D28FE" w14:textId="77777777" w:rsidR="00974A5D" w:rsidRPr="006672A9" w:rsidRDefault="00974A5D" w:rsidP="00974A5D">
      <w:pPr>
        <w:pStyle w:val="Style18"/>
        <w:widowControl/>
        <w:spacing w:after="240" w:line="276" w:lineRule="auto"/>
        <w:jc w:val="center"/>
        <w:rPr>
          <w:rStyle w:val="FontStyle69"/>
          <w:rFonts w:ascii="Arial" w:hAnsi="Arial" w:cs="Arial"/>
          <w:sz w:val="20"/>
          <w:szCs w:val="20"/>
        </w:rPr>
      </w:pPr>
      <w:r w:rsidRPr="006672A9">
        <w:rPr>
          <w:rStyle w:val="FontStyle69"/>
          <w:rFonts w:ascii="Arial" w:hAnsi="Arial" w:cs="Arial"/>
          <w:b/>
          <w:sz w:val="20"/>
          <w:szCs w:val="20"/>
        </w:rPr>
        <w:t>Postanowienia końcowe</w:t>
      </w:r>
    </w:p>
    <w:p w14:paraId="2B2A5963" w14:textId="77777777" w:rsidR="00974A5D" w:rsidRPr="006672A9" w:rsidRDefault="00974A5D" w:rsidP="00974A5D">
      <w:pPr>
        <w:pStyle w:val="Akapitzlist"/>
        <w:numPr>
          <w:ilvl w:val="0"/>
          <w:numId w:val="20"/>
        </w:numPr>
        <w:tabs>
          <w:tab w:val="left" w:pos="0"/>
          <w:tab w:val="left" w:pos="284"/>
        </w:tabs>
        <w:ind w:left="284" w:hanging="284"/>
        <w:jc w:val="both"/>
        <w:rPr>
          <w:rFonts w:ascii="Arial" w:hAnsi="Arial" w:cs="Arial"/>
        </w:rPr>
      </w:pPr>
      <w:r w:rsidRPr="006672A9">
        <w:rPr>
          <w:rStyle w:val="FontStyle69"/>
          <w:rFonts w:ascii="Arial" w:hAnsi="Arial" w:cs="Arial"/>
          <w:sz w:val="20"/>
          <w:szCs w:val="20"/>
        </w:rPr>
        <w:t>Niniejsza umowa zawarta została w wyniku udzielenia zamówienia publicznego w trybie przetargu nieograniczonego.</w:t>
      </w:r>
      <w:r w:rsidRPr="006672A9">
        <w:rPr>
          <w:rFonts w:ascii="Arial" w:hAnsi="Arial" w:cs="Arial"/>
        </w:rPr>
        <w:t xml:space="preserve"> </w:t>
      </w:r>
    </w:p>
    <w:p w14:paraId="12B3FEE4" w14:textId="77777777" w:rsidR="00974A5D" w:rsidRPr="006672A9" w:rsidRDefault="00974A5D" w:rsidP="00974A5D">
      <w:pPr>
        <w:pStyle w:val="Akapitzlist"/>
        <w:numPr>
          <w:ilvl w:val="0"/>
          <w:numId w:val="20"/>
        </w:numPr>
        <w:tabs>
          <w:tab w:val="left" w:pos="0"/>
          <w:tab w:val="left" w:pos="284"/>
        </w:tabs>
        <w:ind w:left="284" w:hanging="284"/>
        <w:jc w:val="both"/>
        <w:rPr>
          <w:rFonts w:ascii="Arial" w:hAnsi="Arial" w:cs="Arial"/>
        </w:rPr>
      </w:pPr>
      <w:r w:rsidRPr="006672A9">
        <w:rPr>
          <w:rFonts w:ascii="Arial" w:hAnsi="Arial" w:cs="Arial"/>
        </w:rPr>
        <w:t>Zmiana Umowy jest dopuszczalna, o ile nie jest zmianą Umowy w stosunku do treści oferty złożonej przez Wykonawcę, chyba, że zachodzi jedna z przesłanek wskazanych w art. 144 ustawy prawo zamówień publicznych.</w:t>
      </w:r>
    </w:p>
    <w:p w14:paraId="1E461D1D" w14:textId="77777777" w:rsidR="00974A5D" w:rsidRPr="006672A9" w:rsidRDefault="00974A5D" w:rsidP="00974A5D">
      <w:pPr>
        <w:pStyle w:val="Akapitzlist"/>
        <w:numPr>
          <w:ilvl w:val="0"/>
          <w:numId w:val="20"/>
        </w:numPr>
        <w:tabs>
          <w:tab w:val="left" w:pos="0"/>
          <w:tab w:val="left" w:pos="284"/>
        </w:tabs>
        <w:ind w:left="284" w:hanging="284"/>
        <w:jc w:val="both"/>
        <w:rPr>
          <w:rStyle w:val="FontStyle69"/>
          <w:rFonts w:ascii="Arial" w:hAnsi="Arial" w:cs="Arial"/>
          <w:sz w:val="20"/>
          <w:szCs w:val="20"/>
        </w:rPr>
      </w:pPr>
      <w:r w:rsidRPr="006672A9">
        <w:rPr>
          <w:rFonts w:ascii="Arial" w:hAnsi="Arial" w:cs="Arial"/>
        </w:rPr>
        <w:t>Wszelkie zmiany Umowy wymagają formy pisemnej pod rygorem nieważności.</w:t>
      </w:r>
    </w:p>
    <w:p w14:paraId="02D7A26D" w14:textId="77777777" w:rsidR="00974A5D" w:rsidRPr="006672A9" w:rsidRDefault="00974A5D" w:rsidP="00974A5D">
      <w:pPr>
        <w:pStyle w:val="Akapitzlist"/>
        <w:numPr>
          <w:ilvl w:val="0"/>
          <w:numId w:val="20"/>
        </w:numPr>
        <w:tabs>
          <w:tab w:val="left" w:pos="0"/>
          <w:tab w:val="left" w:pos="284"/>
        </w:tabs>
        <w:ind w:left="284" w:hanging="284"/>
        <w:jc w:val="both"/>
        <w:rPr>
          <w:rStyle w:val="FontStyle69"/>
          <w:rFonts w:ascii="Arial" w:hAnsi="Arial" w:cs="Arial"/>
          <w:sz w:val="20"/>
          <w:szCs w:val="20"/>
        </w:rPr>
      </w:pPr>
      <w:r w:rsidRPr="006672A9">
        <w:rPr>
          <w:rStyle w:val="FontStyle69"/>
          <w:rFonts w:ascii="Arial" w:hAnsi="Arial" w:cs="Arial"/>
          <w:sz w:val="20"/>
          <w:szCs w:val="20"/>
        </w:rPr>
        <w:t>W sprawach nieuregulowanych niniejszą umową mają zastosowanie postanowienia kodeksu cywilnego oraz ustawy Prawo zamówień publicznych.</w:t>
      </w:r>
    </w:p>
    <w:p w14:paraId="257EEE9D" w14:textId="77777777" w:rsidR="00974A5D" w:rsidRPr="006672A9" w:rsidRDefault="00974A5D" w:rsidP="00974A5D">
      <w:pPr>
        <w:pStyle w:val="Akapitzlist"/>
        <w:numPr>
          <w:ilvl w:val="0"/>
          <w:numId w:val="20"/>
        </w:numPr>
        <w:tabs>
          <w:tab w:val="left" w:pos="0"/>
          <w:tab w:val="left" w:pos="284"/>
        </w:tabs>
        <w:ind w:left="284" w:hanging="284"/>
        <w:jc w:val="both"/>
        <w:rPr>
          <w:rStyle w:val="FontStyle69"/>
          <w:rFonts w:ascii="Arial" w:hAnsi="Arial" w:cs="Arial"/>
          <w:sz w:val="20"/>
          <w:szCs w:val="20"/>
        </w:rPr>
      </w:pPr>
      <w:r w:rsidRPr="006672A9">
        <w:rPr>
          <w:rStyle w:val="FontStyle69"/>
          <w:rFonts w:ascii="Arial" w:hAnsi="Arial" w:cs="Arial"/>
          <w:sz w:val="20"/>
          <w:szCs w:val="20"/>
        </w:rPr>
        <w:t>Integralną część umowy stanowią Specyfikacja Istotnych Warunków Zamówienia oraz Oferta Wykonawcy.</w:t>
      </w:r>
    </w:p>
    <w:p w14:paraId="1194CDAA" w14:textId="77777777" w:rsidR="00974A5D" w:rsidRPr="006672A9" w:rsidRDefault="00974A5D" w:rsidP="00974A5D">
      <w:pPr>
        <w:pStyle w:val="Style18"/>
        <w:widowControl/>
        <w:numPr>
          <w:ilvl w:val="0"/>
          <w:numId w:val="20"/>
        </w:numPr>
        <w:ind w:left="284" w:hanging="284"/>
        <w:jc w:val="both"/>
        <w:rPr>
          <w:rStyle w:val="FontStyle69"/>
          <w:rFonts w:ascii="Arial" w:hAnsi="Arial" w:cs="Arial"/>
          <w:sz w:val="20"/>
          <w:szCs w:val="20"/>
        </w:rPr>
      </w:pPr>
      <w:r w:rsidRPr="006672A9">
        <w:rPr>
          <w:rStyle w:val="FontStyle69"/>
          <w:rFonts w:ascii="Arial" w:hAnsi="Arial" w:cs="Arial"/>
          <w:sz w:val="20"/>
          <w:szCs w:val="20"/>
        </w:rPr>
        <w:lastRenderedPageBreak/>
        <w:t>Ewentualne spory wynikłe na tle realizacji niniejszej umowy rozstrzygane będą rozstrzygane przez Sąd powszechny właściwy miejscowo dla siedziby Zamawiającego.</w:t>
      </w:r>
    </w:p>
    <w:p w14:paraId="14A2A7F6" w14:textId="77777777" w:rsidR="00974A5D" w:rsidRPr="006672A9" w:rsidRDefault="00974A5D" w:rsidP="00974A5D">
      <w:pPr>
        <w:pStyle w:val="Style18"/>
        <w:widowControl/>
        <w:numPr>
          <w:ilvl w:val="0"/>
          <w:numId w:val="20"/>
        </w:numPr>
        <w:ind w:left="284" w:hanging="284"/>
        <w:jc w:val="both"/>
        <w:rPr>
          <w:rFonts w:ascii="Arial" w:hAnsi="Arial" w:cs="Arial"/>
          <w:sz w:val="20"/>
          <w:szCs w:val="20"/>
        </w:rPr>
      </w:pPr>
      <w:r w:rsidRPr="006672A9">
        <w:rPr>
          <w:rStyle w:val="FontStyle69"/>
          <w:rFonts w:ascii="Arial" w:hAnsi="Arial" w:cs="Arial"/>
          <w:sz w:val="20"/>
          <w:szCs w:val="20"/>
        </w:rPr>
        <w:t>Umowę niniejszą sporządzono w dwóch jednobrzmiących egzemplarzach, jeden dla Zamawiającego i jeden dla Wykonawcy.</w:t>
      </w:r>
    </w:p>
    <w:p w14:paraId="3F123A7F" w14:textId="77777777" w:rsidR="00974A5D" w:rsidRPr="006672A9" w:rsidRDefault="00974A5D" w:rsidP="00974A5D">
      <w:pPr>
        <w:pStyle w:val="Style18"/>
        <w:widowControl/>
        <w:jc w:val="both"/>
        <w:rPr>
          <w:rFonts w:ascii="Arial" w:hAnsi="Arial" w:cs="Arial"/>
          <w:sz w:val="20"/>
          <w:szCs w:val="20"/>
        </w:rPr>
      </w:pPr>
    </w:p>
    <w:p w14:paraId="395AE178" w14:textId="77777777" w:rsidR="00974A5D" w:rsidRPr="006672A9" w:rsidRDefault="00974A5D" w:rsidP="00974A5D">
      <w:pPr>
        <w:pStyle w:val="Style36"/>
        <w:widowControl/>
        <w:ind w:left="708" w:firstLine="708"/>
        <w:rPr>
          <w:rStyle w:val="FontStyle61"/>
          <w:rFonts w:ascii="Arial" w:hAnsi="Arial" w:cs="Arial"/>
          <w:sz w:val="20"/>
          <w:szCs w:val="20"/>
        </w:rPr>
      </w:pPr>
    </w:p>
    <w:p w14:paraId="6E888F6F" w14:textId="77777777" w:rsidR="00974A5D" w:rsidRPr="006672A9" w:rsidRDefault="00974A5D" w:rsidP="00974A5D">
      <w:pPr>
        <w:pStyle w:val="Style36"/>
        <w:widowControl/>
        <w:ind w:left="708" w:firstLine="708"/>
        <w:rPr>
          <w:rFonts w:ascii="Arial" w:hAnsi="Arial" w:cs="Arial"/>
          <w:sz w:val="20"/>
          <w:szCs w:val="20"/>
        </w:rPr>
      </w:pPr>
      <w:r w:rsidRPr="006672A9">
        <w:rPr>
          <w:rStyle w:val="FontStyle61"/>
          <w:rFonts w:ascii="Arial" w:hAnsi="Arial" w:cs="Arial"/>
          <w:sz w:val="20"/>
          <w:szCs w:val="20"/>
        </w:rPr>
        <w:t>Zamawiający:</w:t>
      </w:r>
      <w:r w:rsidRPr="006672A9">
        <w:rPr>
          <w:rStyle w:val="FontStyle61"/>
          <w:rFonts w:ascii="Arial" w:hAnsi="Arial" w:cs="Arial"/>
          <w:sz w:val="20"/>
          <w:szCs w:val="20"/>
        </w:rPr>
        <w:tab/>
      </w:r>
      <w:r w:rsidRPr="006672A9">
        <w:rPr>
          <w:rStyle w:val="FontStyle61"/>
          <w:rFonts w:ascii="Arial" w:hAnsi="Arial" w:cs="Arial"/>
          <w:sz w:val="20"/>
          <w:szCs w:val="20"/>
        </w:rPr>
        <w:tab/>
      </w:r>
      <w:r w:rsidRPr="006672A9">
        <w:rPr>
          <w:rStyle w:val="FontStyle61"/>
          <w:rFonts w:ascii="Arial" w:hAnsi="Arial" w:cs="Arial"/>
          <w:sz w:val="20"/>
          <w:szCs w:val="20"/>
        </w:rPr>
        <w:tab/>
        <w:t xml:space="preserve"> </w:t>
      </w:r>
      <w:r w:rsidRPr="006672A9">
        <w:rPr>
          <w:rStyle w:val="FontStyle61"/>
          <w:rFonts w:ascii="Arial" w:hAnsi="Arial" w:cs="Arial"/>
          <w:sz w:val="20"/>
          <w:szCs w:val="20"/>
        </w:rPr>
        <w:tab/>
      </w:r>
      <w:r w:rsidRPr="006672A9">
        <w:rPr>
          <w:rStyle w:val="FontStyle61"/>
          <w:rFonts w:ascii="Arial" w:hAnsi="Arial" w:cs="Arial"/>
          <w:sz w:val="20"/>
          <w:szCs w:val="20"/>
        </w:rPr>
        <w:tab/>
      </w:r>
      <w:r w:rsidRPr="006672A9">
        <w:rPr>
          <w:rStyle w:val="FontStyle61"/>
          <w:rFonts w:ascii="Arial" w:hAnsi="Arial" w:cs="Arial"/>
          <w:sz w:val="20"/>
          <w:szCs w:val="20"/>
        </w:rPr>
        <w:tab/>
        <w:t>Wykonawca:</w:t>
      </w:r>
    </w:p>
    <w:p w14:paraId="07F3832C" w14:textId="77777777" w:rsidR="00974A5D" w:rsidRPr="006672A9" w:rsidRDefault="00974A5D" w:rsidP="00974A5D">
      <w:pPr>
        <w:jc w:val="center"/>
        <w:rPr>
          <w:rFonts w:ascii="Arial" w:hAnsi="Arial" w:cs="Arial"/>
          <w:b/>
          <w:color w:val="FF0000"/>
        </w:rPr>
      </w:pPr>
    </w:p>
    <w:p w14:paraId="59DA6931" w14:textId="1AEB2917" w:rsidR="00771F53" w:rsidRPr="006672A9" w:rsidRDefault="00771F53">
      <w:pPr>
        <w:suppressAutoHyphens w:val="0"/>
        <w:spacing w:after="160" w:line="259" w:lineRule="auto"/>
        <w:rPr>
          <w:rFonts w:ascii="Arial" w:hAnsi="Arial" w:cs="Arial"/>
          <w:b/>
        </w:rPr>
      </w:pPr>
    </w:p>
    <w:sectPr w:rsidR="00771F53" w:rsidRPr="006672A9">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083C1A" w14:textId="77777777" w:rsidR="00CB6380" w:rsidRDefault="00CB6380" w:rsidP="00B127E7">
      <w:r>
        <w:separator/>
      </w:r>
    </w:p>
  </w:endnote>
  <w:endnote w:type="continuationSeparator" w:id="0">
    <w:p w14:paraId="2E3CCF35" w14:textId="77777777" w:rsidR="00CB6380" w:rsidRDefault="00CB6380" w:rsidP="00B12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onstantia">
    <w:panose1 w:val="02030602050306030303"/>
    <w:charset w:val="EE"/>
    <w:family w:val="roman"/>
    <w:pitch w:val="variable"/>
    <w:sig w:usb0="A00002EF" w:usb1="4000204B"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
    <w:altName w:val="Arial Unicode MS"/>
    <w:charset w:val="80"/>
    <w:family w:val="auto"/>
    <w:pitch w:val="default"/>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57EF55" w14:textId="77777777" w:rsidR="00CB6380" w:rsidRDefault="00CB6380" w:rsidP="00B127E7">
      <w:r>
        <w:separator/>
      </w:r>
    </w:p>
  </w:footnote>
  <w:footnote w:type="continuationSeparator" w:id="0">
    <w:p w14:paraId="00852C59" w14:textId="77777777" w:rsidR="00CB6380" w:rsidRDefault="00CB6380" w:rsidP="00B127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5B444" w14:textId="6860ABC1" w:rsidR="00E542A9" w:rsidRDefault="00E542A9">
    <w:pPr>
      <w:pStyle w:val="Nagwek"/>
    </w:pPr>
    <w:r>
      <w:t>Oznaczenie sprawy ZK/PN/2/2019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Arial" w:hAnsi="Arial" w:cs="Arial"/>
        <w:color w:val="auto"/>
        <w:sz w:val="20"/>
        <w:szCs w:val="20"/>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decimal"/>
      <w:pStyle w:val="Nagwek1"/>
      <w:lvlText w:val="%1."/>
      <w:lvlJc w:val="left"/>
      <w:pPr>
        <w:tabs>
          <w:tab w:val="num" w:pos="0"/>
        </w:tabs>
        <w:ind w:left="720" w:hanging="360"/>
      </w:pPr>
      <w:rPr>
        <w:rFonts w:ascii="Arial" w:hAnsi="Arial" w:cs="Arial"/>
        <w:color w:val="auto"/>
      </w:rPr>
    </w:lvl>
  </w:abstractNum>
  <w:abstractNum w:abstractNumId="2" w15:restartNumberingAfterBreak="0">
    <w:nsid w:val="00000003"/>
    <w:multiLevelType w:val="singleLevel"/>
    <w:tmpl w:val="00000003"/>
    <w:name w:val="WW8Num3"/>
    <w:lvl w:ilvl="0">
      <w:start w:val="1"/>
      <w:numFmt w:val="lowerLetter"/>
      <w:lvlText w:val="%1)"/>
      <w:lvlJc w:val="left"/>
      <w:pPr>
        <w:tabs>
          <w:tab w:val="num" w:pos="0"/>
        </w:tabs>
        <w:ind w:left="6456" w:hanging="360"/>
      </w:pPr>
      <w:rPr>
        <w:rFonts w:cs="Arial"/>
      </w:rPr>
    </w:lvl>
  </w:abstractNum>
  <w:abstractNum w:abstractNumId="3" w15:restartNumberingAfterBreak="0">
    <w:nsid w:val="00000004"/>
    <w:multiLevelType w:val="multilevel"/>
    <w:tmpl w:val="00000004"/>
    <w:name w:val="WW8Num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Letter"/>
      <w:lvlText w:val="%3)"/>
      <w:lvlJc w:val="left"/>
      <w:pPr>
        <w:tabs>
          <w:tab w:val="num" w:pos="0"/>
        </w:tabs>
        <w:ind w:left="2160" w:hanging="180"/>
      </w:pPr>
      <w:rPr>
        <w:rFonts w:ascii="Arial" w:eastAsia="Calibri" w:hAnsi="Arial" w:cs="Arial"/>
        <w:color w:val="auto"/>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C"/>
    <w:multiLevelType w:val="multilevel"/>
    <w:tmpl w:val="6F46674A"/>
    <w:name w:val="WW8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rPr>
        <w:rFonts w:ascii="Arial" w:hAnsi="Arial" w:cs="Arial" w:hint="default"/>
        <w:b w:val="0"/>
        <w:bCs/>
        <w:sz w:val="20"/>
        <w:szCs w:val="20"/>
      </w:rPr>
    </w:lvl>
    <w:lvl w:ilvl="2">
      <w:start w:val="7"/>
      <w:numFmt w:val="bullet"/>
      <w:lvlText w:val=""/>
      <w:lvlJc w:val="left"/>
      <w:pPr>
        <w:tabs>
          <w:tab w:val="num" w:pos="0"/>
        </w:tabs>
        <w:ind w:left="2340" w:hanging="360"/>
      </w:pPr>
      <w:rPr>
        <w:rFonts w:ascii="Symbol" w:hAnsi="Symbol" w:cs="Times New Roman" w:hint="default"/>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0E"/>
    <w:multiLevelType w:val="multilevel"/>
    <w:tmpl w:val="280EFCB2"/>
    <w:lvl w:ilvl="0">
      <w:start w:val="1"/>
      <w:numFmt w:val="lowerLetter"/>
      <w:lvlText w:val="%1)"/>
      <w:lvlJc w:val="left"/>
      <w:pPr>
        <w:tabs>
          <w:tab w:val="num" w:pos="720"/>
        </w:tabs>
        <w:ind w:left="720" w:hanging="360"/>
      </w:pPr>
      <w:rPr>
        <w:rFonts w:ascii="Arial" w:hAnsi="Arial" w:cs="Times New Roman"/>
        <w:sz w:val="20"/>
        <w:szCs w:val="20"/>
      </w:rPr>
    </w:lvl>
    <w:lvl w:ilvl="1">
      <w:start w:val="1"/>
      <w:numFmt w:val="decimal"/>
      <w:lvlText w:val="%2."/>
      <w:lvlJc w:val="left"/>
      <w:pPr>
        <w:tabs>
          <w:tab w:val="num" w:pos="1440"/>
        </w:tabs>
        <w:ind w:left="1440" w:hanging="360"/>
      </w:pPr>
      <w:rPr>
        <w:rFonts w:ascii="Arial" w:eastAsia="Calibri" w:hAnsi="Arial" w:cs="Times New Roman"/>
        <w:b w:val="0"/>
        <w:bCs/>
        <w:color w:val="auto"/>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F"/>
    <w:multiLevelType w:val="singleLevel"/>
    <w:tmpl w:val="0000000F"/>
    <w:lvl w:ilvl="0">
      <w:start w:val="1"/>
      <w:numFmt w:val="lowerLetter"/>
      <w:lvlText w:val="%1)"/>
      <w:lvlJc w:val="left"/>
      <w:pPr>
        <w:tabs>
          <w:tab w:val="num" w:pos="0"/>
        </w:tabs>
        <w:ind w:left="720" w:hanging="360"/>
      </w:pPr>
      <w:rPr>
        <w:rFonts w:ascii="Arial" w:hAnsi="Arial" w:cs="Arial"/>
      </w:rPr>
    </w:lvl>
  </w:abstractNum>
  <w:abstractNum w:abstractNumId="7" w15:restartNumberingAfterBreak="0">
    <w:nsid w:val="00000010"/>
    <w:multiLevelType w:val="multilevel"/>
    <w:tmpl w:val="00000010"/>
    <w:lvl w:ilvl="0">
      <w:start w:val="1"/>
      <w:numFmt w:val="decimal"/>
      <w:lvlText w:val="%1."/>
      <w:lvlJc w:val="left"/>
      <w:pPr>
        <w:tabs>
          <w:tab w:val="num" w:pos="0"/>
        </w:tabs>
        <w:ind w:left="360" w:hanging="360"/>
      </w:pPr>
      <w:rPr>
        <w:rFonts w:ascii="Arial" w:hAnsi="Arial" w:cs="Arial"/>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 w15:restartNumberingAfterBreak="0">
    <w:nsid w:val="00000011"/>
    <w:multiLevelType w:val="multilevel"/>
    <w:tmpl w:val="00000011"/>
    <w:lvl w:ilvl="0">
      <w:start w:val="1"/>
      <w:numFmt w:val="lowerLetter"/>
      <w:lvlText w:val="%1)"/>
      <w:lvlJc w:val="left"/>
      <w:pPr>
        <w:tabs>
          <w:tab w:val="num" w:pos="720"/>
        </w:tabs>
        <w:ind w:left="720" w:hanging="360"/>
      </w:pPr>
      <w:rPr>
        <w:rFonts w:ascii="Arial" w:hAnsi="Arial" w:cs="Times New Roman"/>
        <w:sz w:val="20"/>
        <w:szCs w:val="20"/>
      </w:rPr>
    </w:lvl>
    <w:lvl w:ilvl="1">
      <w:start w:val="1"/>
      <w:numFmt w:val="decimal"/>
      <w:lvlText w:val="%2."/>
      <w:lvlJc w:val="left"/>
      <w:pPr>
        <w:tabs>
          <w:tab w:val="num" w:pos="1440"/>
        </w:tabs>
        <w:ind w:left="1440" w:hanging="360"/>
      </w:pPr>
      <w:rPr>
        <w:rFonts w:ascii="Arial" w:eastAsia="Calibri" w:hAnsi="Arial" w:cs="Times New Roman"/>
        <w:color w:val="auto"/>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12"/>
    <w:multiLevelType w:val="multilevel"/>
    <w:tmpl w:val="00000012"/>
    <w:lvl w:ilvl="0">
      <w:start w:val="1"/>
      <w:numFmt w:val="decimal"/>
      <w:lvlText w:val="%1."/>
      <w:lvlJc w:val="left"/>
      <w:pPr>
        <w:tabs>
          <w:tab w:val="num" w:pos="0"/>
        </w:tabs>
        <w:ind w:left="720" w:hanging="360"/>
      </w:pPr>
      <w:rPr>
        <w:rFonts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13"/>
    <w:multiLevelType w:val="multilevel"/>
    <w:tmpl w:val="BA92F5A0"/>
    <w:lvl w:ilvl="0">
      <w:start w:val="2"/>
      <w:numFmt w:val="decimal"/>
      <w:lvlText w:val="%1."/>
      <w:lvlJc w:val="left"/>
      <w:pPr>
        <w:tabs>
          <w:tab w:val="num" w:pos="720"/>
        </w:tabs>
        <w:ind w:left="720" w:hanging="360"/>
      </w:pPr>
      <w:rPr>
        <w:b/>
        <w:bCs/>
        <w:i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Arial" w:hAnsi="Arial" w:cs="Arial"/>
        <w:b w:val="0"/>
        <w:sz w:val="20"/>
        <w:szCs w:val="2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14"/>
    <w:multiLevelType w:val="multilevel"/>
    <w:tmpl w:val="00000014"/>
    <w:lvl w:ilvl="0">
      <w:start w:val="2"/>
      <w:numFmt w:val="decimal"/>
      <w:lvlText w:val="%1."/>
      <w:lvlJc w:val="left"/>
      <w:pPr>
        <w:tabs>
          <w:tab w:val="num" w:pos="720"/>
        </w:tabs>
        <w:ind w:left="720" w:hanging="360"/>
      </w:pPr>
      <w:rPr>
        <w:b/>
        <w:bCs/>
        <w:i w:val="0"/>
      </w:rPr>
    </w:lvl>
    <w:lvl w:ilvl="1">
      <w:start w:val="1"/>
      <w:numFmt w:val="decimal"/>
      <w:lvlText w:val="%2."/>
      <w:lvlJc w:val="left"/>
      <w:pPr>
        <w:tabs>
          <w:tab w:val="num" w:pos="1080"/>
        </w:tabs>
        <w:ind w:left="1080" w:hanging="360"/>
      </w:pPr>
      <w:rPr>
        <w:rFonts w:ascii="Arial" w:hAnsi="Arial" w:cs="Arial"/>
        <w:sz w:val="20"/>
        <w:szCs w:val="2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15"/>
    <w:multiLevelType w:val="multilevel"/>
    <w:tmpl w:val="00000015"/>
    <w:lvl w:ilvl="0">
      <w:start w:val="1"/>
      <w:numFmt w:val="decimal"/>
      <w:lvlText w:val="%1."/>
      <w:lvlJc w:val="left"/>
      <w:pPr>
        <w:tabs>
          <w:tab w:val="num" w:pos="0"/>
        </w:tabs>
        <w:ind w:left="720" w:hanging="360"/>
      </w:pPr>
      <w:rPr>
        <w:rFonts w:ascii="Arial" w:hAnsi="Arial" w:cs="Arial"/>
        <w:b/>
        <w:color w:val="auto"/>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16"/>
    <w:multiLevelType w:val="multilevel"/>
    <w:tmpl w:val="00000016"/>
    <w:lvl w:ilvl="0">
      <w:start w:val="2"/>
      <w:numFmt w:val="decimal"/>
      <w:lvlText w:val="%1."/>
      <w:lvlJc w:val="left"/>
      <w:pPr>
        <w:tabs>
          <w:tab w:val="num" w:pos="502"/>
        </w:tabs>
        <w:ind w:left="502" w:hanging="360"/>
      </w:pPr>
      <w:rPr>
        <w:b w:val="0"/>
        <w:bCs/>
        <w:i w:val="0"/>
      </w:rPr>
    </w:lvl>
    <w:lvl w:ilvl="1">
      <w:start w:val="1"/>
      <w:numFmt w:val="decimal"/>
      <w:lvlText w:val="%2."/>
      <w:lvlJc w:val="left"/>
      <w:pPr>
        <w:tabs>
          <w:tab w:val="num" w:pos="1080"/>
        </w:tabs>
        <w:ind w:left="1080" w:hanging="360"/>
      </w:pPr>
      <w:rPr>
        <w:rFonts w:ascii="Arial" w:hAnsi="Arial" w:cs="Arial"/>
        <w:sz w:val="20"/>
        <w:szCs w:val="20"/>
      </w:rPr>
    </w:lvl>
    <w:lvl w:ilvl="2">
      <w:start w:val="1"/>
      <w:numFmt w:val="decimal"/>
      <w:lvlText w:val="%3."/>
      <w:lvlJc w:val="left"/>
      <w:pPr>
        <w:tabs>
          <w:tab w:val="num" w:pos="1440"/>
        </w:tabs>
        <w:ind w:left="1440" w:hanging="360"/>
      </w:pPr>
      <w:rPr>
        <w:rFonts w:ascii="Arial" w:hAnsi="Arial" w:cs="Arial"/>
        <w:sz w:val="20"/>
        <w:szCs w:val="2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17"/>
    <w:multiLevelType w:val="multilevel"/>
    <w:tmpl w:val="00000017"/>
    <w:lvl w:ilvl="0">
      <w:start w:val="1"/>
      <w:numFmt w:val="lowerLetter"/>
      <w:lvlText w:val="%1)"/>
      <w:lvlJc w:val="left"/>
      <w:pPr>
        <w:tabs>
          <w:tab w:val="num" w:pos="0"/>
        </w:tabs>
        <w:ind w:left="720" w:hanging="360"/>
      </w:pPr>
      <w:rPr>
        <w:rFonts w:ascii="Arial" w:hAnsi="Arial" w:cs="Arial"/>
        <w:strike w:val="0"/>
        <w:dstrike w:val="0"/>
        <w:color w:val="auto"/>
        <w:sz w:val="20"/>
        <w:szCs w:val="20"/>
        <w:u w:val="none"/>
        <w:effect w:val="no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00000018"/>
    <w:multiLevelType w:val="multilevel"/>
    <w:tmpl w:val="00000018"/>
    <w:lvl w:ilvl="0">
      <w:start w:val="2"/>
      <w:numFmt w:val="decimal"/>
      <w:lvlText w:val="%1."/>
      <w:lvlJc w:val="left"/>
      <w:pPr>
        <w:tabs>
          <w:tab w:val="num" w:pos="502"/>
        </w:tabs>
        <w:ind w:left="502" w:hanging="360"/>
      </w:pPr>
      <w:rPr>
        <w:b w:val="0"/>
        <w:bCs/>
        <w:i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0000019"/>
    <w:multiLevelType w:val="multilevel"/>
    <w:tmpl w:val="00000019"/>
    <w:lvl w:ilvl="0">
      <w:start w:val="1"/>
      <w:numFmt w:val="decimal"/>
      <w:lvlText w:val="%1."/>
      <w:lvlJc w:val="left"/>
      <w:pPr>
        <w:tabs>
          <w:tab w:val="num" w:pos="0"/>
        </w:tabs>
        <w:ind w:left="720" w:hanging="360"/>
      </w:pPr>
      <w:rPr>
        <w:rFonts w:ascii="Arial" w:hAnsi="Arial" w:cs="Arial"/>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19FC026B"/>
    <w:multiLevelType w:val="hybridMultilevel"/>
    <w:tmpl w:val="F3CC5FF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A0152C7"/>
    <w:multiLevelType w:val="hybridMultilevel"/>
    <w:tmpl w:val="D454351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42B30C41"/>
    <w:multiLevelType w:val="hybridMultilevel"/>
    <w:tmpl w:val="96F84918"/>
    <w:lvl w:ilvl="0" w:tplc="EC38A53E">
      <w:start w:val="1"/>
      <w:numFmt w:val="decimal"/>
      <w:lvlText w:val="%1."/>
      <w:lvlJc w:val="left"/>
      <w:pPr>
        <w:tabs>
          <w:tab w:val="num" w:pos="357"/>
        </w:tabs>
        <w:ind w:left="0" w:firstLine="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0" w15:restartNumberingAfterBreak="0">
    <w:nsid w:val="55060FA1"/>
    <w:multiLevelType w:val="hybridMultilevel"/>
    <w:tmpl w:val="BF56E49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606125E0"/>
    <w:multiLevelType w:val="singleLevel"/>
    <w:tmpl w:val="00000002"/>
    <w:lvl w:ilvl="0">
      <w:start w:val="1"/>
      <w:numFmt w:val="decimal"/>
      <w:lvlText w:val="%1."/>
      <w:lvlJc w:val="left"/>
      <w:pPr>
        <w:tabs>
          <w:tab w:val="num" w:pos="0"/>
        </w:tabs>
        <w:ind w:left="720" w:hanging="360"/>
      </w:pPr>
      <w:rPr>
        <w:rFonts w:ascii="Arial" w:hAnsi="Arial" w:cs="Arial"/>
        <w:color w:val="auto"/>
      </w:rPr>
    </w:lvl>
  </w:abstractNum>
  <w:abstractNum w:abstractNumId="22" w15:restartNumberingAfterBreak="0">
    <w:nsid w:val="70F36E2E"/>
    <w:multiLevelType w:val="multilevel"/>
    <w:tmpl w:val="667AAFD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num>
  <w:num w:numId="10">
    <w:abstractNumId w:val="3"/>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21"/>
  </w:num>
  <w:num w:numId="24">
    <w:abstractNumId w:val="17"/>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642"/>
    <w:rsid w:val="000F0737"/>
    <w:rsid w:val="000F28AA"/>
    <w:rsid w:val="001A64BF"/>
    <w:rsid w:val="00251E66"/>
    <w:rsid w:val="00286EC4"/>
    <w:rsid w:val="002A7B56"/>
    <w:rsid w:val="003442C2"/>
    <w:rsid w:val="0037368B"/>
    <w:rsid w:val="003B1CF0"/>
    <w:rsid w:val="00411B30"/>
    <w:rsid w:val="00484744"/>
    <w:rsid w:val="00515167"/>
    <w:rsid w:val="005675D9"/>
    <w:rsid w:val="00590C43"/>
    <w:rsid w:val="005C7D56"/>
    <w:rsid w:val="005E030E"/>
    <w:rsid w:val="006672A9"/>
    <w:rsid w:val="00690A61"/>
    <w:rsid w:val="006A3A8F"/>
    <w:rsid w:val="00761F5E"/>
    <w:rsid w:val="00771F53"/>
    <w:rsid w:val="007F579B"/>
    <w:rsid w:val="0083454B"/>
    <w:rsid w:val="008E12C5"/>
    <w:rsid w:val="00956579"/>
    <w:rsid w:val="00974A5D"/>
    <w:rsid w:val="00AE3642"/>
    <w:rsid w:val="00B127E7"/>
    <w:rsid w:val="00B73F01"/>
    <w:rsid w:val="00C108A9"/>
    <w:rsid w:val="00C62D28"/>
    <w:rsid w:val="00CB6380"/>
    <w:rsid w:val="00D12976"/>
    <w:rsid w:val="00E542A9"/>
    <w:rsid w:val="00EC113B"/>
    <w:rsid w:val="00EE0459"/>
    <w:rsid w:val="00F14899"/>
    <w:rsid w:val="00F309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BC296"/>
  <w15:chartTrackingRefBased/>
  <w15:docId w15:val="{D80860C5-1A35-46CD-B252-B7C5AB660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74A5D"/>
    <w:pPr>
      <w:suppressAutoHyphens/>
      <w:spacing w:after="0" w:line="240" w:lineRule="auto"/>
    </w:pPr>
    <w:rPr>
      <w:rFonts w:ascii="Times New Roman" w:eastAsia="Times New Roman" w:hAnsi="Times New Roman" w:cs="Times New Roman"/>
      <w:sz w:val="20"/>
      <w:szCs w:val="20"/>
      <w:lang w:eastAsia="ar-SA"/>
    </w:rPr>
  </w:style>
  <w:style w:type="paragraph" w:styleId="Nagwek1">
    <w:name w:val="heading 1"/>
    <w:basedOn w:val="Normalny"/>
    <w:next w:val="Normalny"/>
    <w:link w:val="Nagwek1Znak"/>
    <w:qFormat/>
    <w:rsid w:val="00974A5D"/>
    <w:pPr>
      <w:keepNext/>
      <w:keepLines/>
      <w:numPr>
        <w:numId w:val="2"/>
      </w:numPr>
      <w:spacing w:before="480"/>
      <w:outlineLvl w:val="0"/>
    </w:pPr>
    <w:rPr>
      <w:rFonts w:ascii="Cambria" w:hAnsi="Cambria"/>
      <w:b/>
      <w:bCs/>
      <w:color w:val="365F91"/>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974A5D"/>
    <w:rPr>
      <w:rFonts w:ascii="Cambria" w:eastAsia="Times New Roman" w:hAnsi="Cambria" w:cs="Times New Roman"/>
      <w:b/>
      <w:bCs/>
      <w:color w:val="365F91"/>
      <w:sz w:val="28"/>
      <w:szCs w:val="28"/>
      <w:lang w:eastAsia="ar-SA"/>
    </w:rPr>
  </w:style>
  <w:style w:type="paragraph" w:styleId="Akapitzlist">
    <w:name w:val="List Paragraph"/>
    <w:basedOn w:val="Normalny"/>
    <w:qFormat/>
    <w:rsid w:val="00974A5D"/>
    <w:pPr>
      <w:ind w:left="720"/>
    </w:pPr>
  </w:style>
  <w:style w:type="paragraph" w:customStyle="1" w:styleId="Style14">
    <w:name w:val="Style14"/>
    <w:basedOn w:val="Normalny"/>
    <w:uiPriority w:val="99"/>
    <w:rsid w:val="00974A5D"/>
    <w:pPr>
      <w:widowControl w:val="0"/>
      <w:autoSpaceDE w:val="0"/>
    </w:pPr>
    <w:rPr>
      <w:sz w:val="24"/>
      <w:szCs w:val="24"/>
    </w:rPr>
  </w:style>
  <w:style w:type="paragraph" w:customStyle="1" w:styleId="Style15">
    <w:name w:val="Style15"/>
    <w:basedOn w:val="Normalny"/>
    <w:uiPriority w:val="99"/>
    <w:rsid w:val="00974A5D"/>
    <w:pPr>
      <w:widowControl w:val="0"/>
      <w:autoSpaceDE w:val="0"/>
    </w:pPr>
    <w:rPr>
      <w:sz w:val="24"/>
      <w:szCs w:val="24"/>
    </w:rPr>
  </w:style>
  <w:style w:type="paragraph" w:customStyle="1" w:styleId="Style16">
    <w:name w:val="Style16"/>
    <w:basedOn w:val="Normalny"/>
    <w:rsid w:val="00974A5D"/>
    <w:pPr>
      <w:widowControl w:val="0"/>
      <w:autoSpaceDE w:val="0"/>
    </w:pPr>
    <w:rPr>
      <w:sz w:val="24"/>
      <w:szCs w:val="24"/>
    </w:rPr>
  </w:style>
  <w:style w:type="character" w:customStyle="1" w:styleId="FontStyle51">
    <w:name w:val="Font Style51"/>
    <w:rsid w:val="00974A5D"/>
    <w:rPr>
      <w:rFonts w:ascii="Times New Roman" w:hAnsi="Times New Roman" w:cs="Times New Roman" w:hint="default"/>
      <w:color w:val="000000"/>
      <w:sz w:val="20"/>
      <w:szCs w:val="20"/>
    </w:rPr>
  </w:style>
  <w:style w:type="character" w:customStyle="1" w:styleId="FontStyle70">
    <w:name w:val="Font Style70"/>
    <w:rsid w:val="00974A5D"/>
    <w:rPr>
      <w:rFonts w:ascii="Constantia" w:hAnsi="Constantia" w:cs="Constantia" w:hint="default"/>
      <w:color w:val="000000"/>
      <w:sz w:val="16"/>
      <w:szCs w:val="16"/>
    </w:rPr>
  </w:style>
  <w:style w:type="character" w:customStyle="1" w:styleId="FontStyle69">
    <w:name w:val="Font Style69"/>
    <w:rsid w:val="00974A5D"/>
    <w:rPr>
      <w:rFonts w:ascii="Arial Narrow" w:hAnsi="Arial Narrow" w:cs="Arial Narrow" w:hint="default"/>
      <w:color w:val="000000"/>
      <w:sz w:val="22"/>
      <w:szCs w:val="22"/>
    </w:rPr>
  </w:style>
  <w:style w:type="paragraph" w:styleId="Tytu">
    <w:name w:val="Title"/>
    <w:basedOn w:val="Normalny"/>
    <w:link w:val="TytuZnak"/>
    <w:qFormat/>
    <w:rsid w:val="00974A5D"/>
    <w:pPr>
      <w:suppressAutoHyphens w:val="0"/>
      <w:jc w:val="center"/>
    </w:pPr>
    <w:rPr>
      <w:rFonts w:ascii="Arial" w:hAnsi="Arial"/>
      <w:b/>
      <w:sz w:val="28"/>
      <w:lang w:eastAsia="pl-PL"/>
    </w:rPr>
  </w:style>
  <w:style w:type="character" w:customStyle="1" w:styleId="TytuZnak">
    <w:name w:val="Tytuł Znak"/>
    <w:basedOn w:val="Domylnaczcionkaakapitu"/>
    <w:link w:val="Tytu"/>
    <w:rsid w:val="00974A5D"/>
    <w:rPr>
      <w:rFonts w:ascii="Arial" w:eastAsia="Times New Roman" w:hAnsi="Arial" w:cs="Times New Roman"/>
      <w:b/>
      <w:sz w:val="28"/>
      <w:szCs w:val="20"/>
      <w:lang w:eastAsia="pl-PL"/>
    </w:rPr>
  </w:style>
  <w:style w:type="paragraph" w:styleId="Tekstpodstawowy">
    <w:name w:val="Body Text"/>
    <w:basedOn w:val="Normalny"/>
    <w:link w:val="TekstpodstawowyZnak"/>
    <w:unhideWhenUsed/>
    <w:rsid w:val="00974A5D"/>
    <w:pPr>
      <w:suppressAutoHyphens w:val="0"/>
      <w:jc w:val="both"/>
    </w:pPr>
    <w:rPr>
      <w:b/>
      <w:sz w:val="24"/>
      <w:lang w:eastAsia="pl-PL"/>
    </w:rPr>
  </w:style>
  <w:style w:type="character" w:customStyle="1" w:styleId="TekstpodstawowyZnak">
    <w:name w:val="Tekst podstawowy Znak"/>
    <w:basedOn w:val="Domylnaczcionkaakapitu"/>
    <w:link w:val="Tekstpodstawowy"/>
    <w:rsid w:val="00974A5D"/>
    <w:rPr>
      <w:rFonts w:ascii="Times New Roman" w:eastAsia="Times New Roman" w:hAnsi="Times New Roman" w:cs="Times New Roman"/>
      <w:b/>
      <w:sz w:val="24"/>
      <w:szCs w:val="20"/>
      <w:lang w:eastAsia="pl-PL"/>
    </w:rPr>
  </w:style>
  <w:style w:type="paragraph" w:styleId="Tekstpodstawowywcity">
    <w:name w:val="Body Text Indent"/>
    <w:basedOn w:val="Normalny"/>
    <w:link w:val="TekstpodstawowywcityZnak"/>
    <w:unhideWhenUsed/>
    <w:rsid w:val="00974A5D"/>
    <w:pPr>
      <w:suppressAutoHyphens w:val="0"/>
      <w:spacing w:line="480" w:lineRule="auto"/>
      <w:ind w:left="1843" w:hanging="1843"/>
      <w:jc w:val="both"/>
    </w:pPr>
    <w:rPr>
      <w:rFonts w:ascii="Arial" w:hAnsi="Arial"/>
      <w:sz w:val="24"/>
      <w:lang w:eastAsia="pl-PL"/>
    </w:rPr>
  </w:style>
  <w:style w:type="character" w:customStyle="1" w:styleId="TekstpodstawowywcityZnak">
    <w:name w:val="Tekst podstawowy wcięty Znak"/>
    <w:basedOn w:val="Domylnaczcionkaakapitu"/>
    <w:link w:val="Tekstpodstawowywcity"/>
    <w:rsid w:val="00974A5D"/>
    <w:rPr>
      <w:rFonts w:ascii="Arial" w:eastAsia="Times New Roman" w:hAnsi="Arial" w:cs="Times New Roman"/>
      <w:sz w:val="24"/>
      <w:szCs w:val="20"/>
      <w:lang w:eastAsia="pl-PL"/>
    </w:rPr>
  </w:style>
  <w:style w:type="paragraph" w:styleId="Tekstpodstawowy2">
    <w:name w:val="Body Text 2"/>
    <w:basedOn w:val="Normalny"/>
    <w:link w:val="Tekstpodstawowy2Znak"/>
    <w:uiPriority w:val="99"/>
    <w:semiHidden/>
    <w:unhideWhenUsed/>
    <w:rsid w:val="00974A5D"/>
    <w:pPr>
      <w:suppressAutoHyphens w:val="0"/>
      <w:spacing w:after="120" w:line="480" w:lineRule="auto"/>
    </w:pPr>
    <w:rPr>
      <w:lang w:val="x-none" w:eastAsia="x-none"/>
    </w:rPr>
  </w:style>
  <w:style w:type="character" w:customStyle="1" w:styleId="Tekstpodstawowy2Znak">
    <w:name w:val="Tekst podstawowy 2 Znak"/>
    <w:basedOn w:val="Domylnaczcionkaakapitu"/>
    <w:link w:val="Tekstpodstawowy2"/>
    <w:uiPriority w:val="99"/>
    <w:semiHidden/>
    <w:rsid w:val="00974A5D"/>
    <w:rPr>
      <w:rFonts w:ascii="Times New Roman" w:eastAsia="Times New Roman" w:hAnsi="Times New Roman" w:cs="Times New Roman"/>
      <w:sz w:val="20"/>
      <w:szCs w:val="20"/>
      <w:lang w:val="x-none" w:eastAsia="x-none"/>
    </w:rPr>
  </w:style>
  <w:style w:type="paragraph" w:customStyle="1" w:styleId="Zwykytekst3">
    <w:name w:val="Zwykły tekst3"/>
    <w:basedOn w:val="Normalny"/>
    <w:rsid w:val="00974A5D"/>
    <w:rPr>
      <w:rFonts w:ascii="Courier New" w:hAnsi="Courier New"/>
    </w:rPr>
  </w:style>
  <w:style w:type="paragraph" w:customStyle="1" w:styleId="Style39">
    <w:name w:val="Style39"/>
    <w:basedOn w:val="Normalny"/>
    <w:rsid w:val="00974A5D"/>
    <w:pPr>
      <w:widowControl w:val="0"/>
      <w:autoSpaceDE w:val="0"/>
    </w:pPr>
    <w:rPr>
      <w:sz w:val="24"/>
      <w:szCs w:val="24"/>
    </w:rPr>
  </w:style>
  <w:style w:type="paragraph" w:customStyle="1" w:styleId="Style36">
    <w:name w:val="Style36"/>
    <w:basedOn w:val="Normalny"/>
    <w:rsid w:val="00974A5D"/>
    <w:pPr>
      <w:widowControl w:val="0"/>
      <w:autoSpaceDE w:val="0"/>
    </w:pPr>
    <w:rPr>
      <w:sz w:val="24"/>
      <w:szCs w:val="24"/>
    </w:rPr>
  </w:style>
  <w:style w:type="paragraph" w:customStyle="1" w:styleId="Style12">
    <w:name w:val="Style12"/>
    <w:basedOn w:val="Normalny"/>
    <w:rsid w:val="00974A5D"/>
    <w:pPr>
      <w:widowControl w:val="0"/>
      <w:autoSpaceDE w:val="0"/>
    </w:pPr>
    <w:rPr>
      <w:sz w:val="24"/>
      <w:szCs w:val="24"/>
    </w:rPr>
  </w:style>
  <w:style w:type="paragraph" w:customStyle="1" w:styleId="Style18">
    <w:name w:val="Style18"/>
    <w:basedOn w:val="Normalny"/>
    <w:rsid w:val="00974A5D"/>
    <w:pPr>
      <w:widowControl w:val="0"/>
      <w:autoSpaceDE w:val="0"/>
    </w:pPr>
    <w:rPr>
      <w:sz w:val="24"/>
      <w:szCs w:val="24"/>
    </w:rPr>
  </w:style>
  <w:style w:type="paragraph" w:customStyle="1" w:styleId="Style37">
    <w:name w:val="Style37"/>
    <w:basedOn w:val="Normalny"/>
    <w:rsid w:val="00974A5D"/>
    <w:pPr>
      <w:widowControl w:val="0"/>
      <w:autoSpaceDE w:val="0"/>
    </w:pPr>
    <w:rPr>
      <w:sz w:val="24"/>
      <w:szCs w:val="24"/>
    </w:rPr>
  </w:style>
  <w:style w:type="paragraph" w:customStyle="1" w:styleId="Style46">
    <w:name w:val="Style46"/>
    <w:basedOn w:val="Normalny"/>
    <w:rsid w:val="00974A5D"/>
    <w:pPr>
      <w:widowControl w:val="0"/>
      <w:autoSpaceDE w:val="0"/>
    </w:pPr>
    <w:rPr>
      <w:sz w:val="24"/>
      <w:szCs w:val="24"/>
    </w:rPr>
  </w:style>
  <w:style w:type="character" w:customStyle="1" w:styleId="FontStyle61">
    <w:name w:val="Font Style61"/>
    <w:rsid w:val="00974A5D"/>
    <w:rPr>
      <w:rFonts w:ascii="Arial Narrow" w:hAnsi="Arial Narrow" w:cs="Arial Narrow" w:hint="default"/>
      <w:b/>
      <w:bCs/>
      <w:color w:val="000000"/>
      <w:sz w:val="22"/>
      <w:szCs w:val="22"/>
    </w:rPr>
  </w:style>
  <w:style w:type="character" w:customStyle="1" w:styleId="FontStyle68">
    <w:name w:val="Font Style68"/>
    <w:rsid w:val="00974A5D"/>
    <w:rPr>
      <w:rFonts w:ascii="Arial Narrow" w:hAnsi="Arial Narrow" w:cs="Arial Narrow" w:hint="default"/>
      <w:color w:val="000000"/>
      <w:sz w:val="20"/>
      <w:szCs w:val="20"/>
    </w:rPr>
  </w:style>
  <w:style w:type="paragraph" w:customStyle="1" w:styleId="Akapitzlist1">
    <w:name w:val="Akapit z listą1"/>
    <w:basedOn w:val="Normalny"/>
    <w:rsid w:val="00974A5D"/>
    <w:pPr>
      <w:spacing w:after="160" w:line="254" w:lineRule="auto"/>
      <w:ind w:left="720"/>
    </w:pPr>
    <w:rPr>
      <w:rFonts w:ascii="Calibri" w:hAnsi="Calibri" w:cs="Calibri"/>
      <w:sz w:val="22"/>
      <w:szCs w:val="22"/>
    </w:rPr>
  </w:style>
  <w:style w:type="paragraph" w:customStyle="1" w:styleId="Style7">
    <w:name w:val="Style7"/>
    <w:basedOn w:val="Normalny"/>
    <w:uiPriority w:val="99"/>
    <w:rsid w:val="00974A5D"/>
    <w:pPr>
      <w:widowControl w:val="0"/>
      <w:suppressAutoHyphens w:val="0"/>
      <w:autoSpaceDE w:val="0"/>
      <w:autoSpaceDN w:val="0"/>
      <w:adjustRightInd w:val="0"/>
    </w:pPr>
    <w:rPr>
      <w:sz w:val="24"/>
      <w:szCs w:val="24"/>
      <w:lang w:eastAsia="pl-PL"/>
    </w:rPr>
  </w:style>
  <w:style w:type="character" w:customStyle="1" w:styleId="FontStyle63">
    <w:name w:val="Font Style63"/>
    <w:uiPriority w:val="99"/>
    <w:rsid w:val="00974A5D"/>
    <w:rPr>
      <w:rFonts w:ascii="Arial Narrow" w:hAnsi="Arial Narrow" w:cs="Arial Narrow" w:hint="default"/>
      <w:b/>
      <w:bCs/>
      <w:color w:val="000000"/>
      <w:sz w:val="18"/>
      <w:szCs w:val="18"/>
    </w:rPr>
  </w:style>
  <w:style w:type="character" w:customStyle="1" w:styleId="FontStyle50">
    <w:name w:val="Font Style50"/>
    <w:uiPriority w:val="99"/>
    <w:rsid w:val="00974A5D"/>
    <w:rPr>
      <w:rFonts w:ascii="Times New Roman" w:hAnsi="Times New Roman" w:cs="Times New Roman"/>
      <w:b/>
      <w:bCs/>
      <w:color w:val="000000"/>
      <w:sz w:val="20"/>
      <w:szCs w:val="20"/>
    </w:rPr>
  </w:style>
  <w:style w:type="paragraph" w:customStyle="1" w:styleId="Style9">
    <w:name w:val="Style9"/>
    <w:basedOn w:val="Normalny"/>
    <w:uiPriority w:val="99"/>
    <w:rsid w:val="00974A5D"/>
    <w:pPr>
      <w:widowControl w:val="0"/>
      <w:suppressAutoHyphens w:val="0"/>
      <w:autoSpaceDE w:val="0"/>
      <w:autoSpaceDN w:val="0"/>
      <w:adjustRightInd w:val="0"/>
    </w:pPr>
    <w:rPr>
      <w:sz w:val="24"/>
      <w:szCs w:val="24"/>
      <w:lang w:eastAsia="pl-PL"/>
    </w:rPr>
  </w:style>
  <w:style w:type="character" w:customStyle="1" w:styleId="FontStyle53">
    <w:name w:val="Font Style53"/>
    <w:uiPriority w:val="99"/>
    <w:rsid w:val="00974A5D"/>
    <w:rPr>
      <w:rFonts w:ascii="Times New Roman" w:hAnsi="Times New Roman" w:cs="Times New Roman" w:hint="default"/>
      <w:i/>
      <w:iCs/>
      <w:color w:val="000000"/>
      <w:sz w:val="20"/>
      <w:szCs w:val="20"/>
    </w:rPr>
  </w:style>
  <w:style w:type="paragraph" w:customStyle="1" w:styleId="Style3">
    <w:name w:val="Style3"/>
    <w:basedOn w:val="Normalny"/>
    <w:uiPriority w:val="99"/>
    <w:rsid w:val="00974A5D"/>
    <w:pPr>
      <w:widowControl w:val="0"/>
      <w:suppressAutoHyphens w:val="0"/>
      <w:autoSpaceDE w:val="0"/>
      <w:autoSpaceDN w:val="0"/>
      <w:adjustRightInd w:val="0"/>
    </w:pPr>
    <w:rPr>
      <w:sz w:val="24"/>
      <w:szCs w:val="24"/>
      <w:lang w:eastAsia="pl-PL"/>
    </w:rPr>
  </w:style>
  <w:style w:type="paragraph" w:customStyle="1" w:styleId="Style34">
    <w:name w:val="Style34"/>
    <w:basedOn w:val="Normalny"/>
    <w:uiPriority w:val="99"/>
    <w:rsid w:val="00974A5D"/>
    <w:pPr>
      <w:widowControl w:val="0"/>
      <w:suppressAutoHyphens w:val="0"/>
      <w:autoSpaceDE w:val="0"/>
      <w:autoSpaceDN w:val="0"/>
      <w:adjustRightInd w:val="0"/>
    </w:pPr>
    <w:rPr>
      <w:sz w:val="24"/>
      <w:szCs w:val="24"/>
      <w:lang w:eastAsia="pl-PL"/>
    </w:rPr>
  </w:style>
  <w:style w:type="character" w:styleId="Odwoaniedokomentarza">
    <w:name w:val="annotation reference"/>
    <w:basedOn w:val="Domylnaczcionkaakapitu"/>
    <w:uiPriority w:val="99"/>
    <w:semiHidden/>
    <w:unhideWhenUsed/>
    <w:rsid w:val="008E12C5"/>
    <w:rPr>
      <w:sz w:val="16"/>
      <w:szCs w:val="16"/>
    </w:rPr>
  </w:style>
  <w:style w:type="paragraph" w:styleId="Tekstkomentarza">
    <w:name w:val="annotation text"/>
    <w:basedOn w:val="Normalny"/>
    <w:link w:val="TekstkomentarzaZnak"/>
    <w:uiPriority w:val="99"/>
    <w:semiHidden/>
    <w:unhideWhenUsed/>
    <w:rsid w:val="008E12C5"/>
  </w:style>
  <w:style w:type="character" w:customStyle="1" w:styleId="TekstkomentarzaZnak">
    <w:name w:val="Tekst komentarza Znak"/>
    <w:basedOn w:val="Domylnaczcionkaakapitu"/>
    <w:link w:val="Tekstkomentarza"/>
    <w:uiPriority w:val="99"/>
    <w:semiHidden/>
    <w:rsid w:val="008E12C5"/>
    <w:rPr>
      <w:rFonts w:ascii="Times New Roman" w:eastAsia="Times New Roman" w:hAnsi="Times New Roman" w:cs="Times New Roman"/>
      <w:sz w:val="20"/>
      <w:szCs w:val="20"/>
      <w:lang w:eastAsia="ar-SA"/>
    </w:rPr>
  </w:style>
  <w:style w:type="paragraph" w:styleId="Tematkomentarza">
    <w:name w:val="annotation subject"/>
    <w:basedOn w:val="Tekstkomentarza"/>
    <w:next w:val="Tekstkomentarza"/>
    <w:link w:val="TematkomentarzaZnak"/>
    <w:uiPriority w:val="99"/>
    <w:semiHidden/>
    <w:unhideWhenUsed/>
    <w:rsid w:val="008E12C5"/>
    <w:rPr>
      <w:b/>
      <w:bCs/>
    </w:rPr>
  </w:style>
  <w:style w:type="character" w:customStyle="1" w:styleId="TematkomentarzaZnak">
    <w:name w:val="Temat komentarza Znak"/>
    <w:basedOn w:val="TekstkomentarzaZnak"/>
    <w:link w:val="Tematkomentarza"/>
    <w:uiPriority w:val="99"/>
    <w:semiHidden/>
    <w:rsid w:val="008E12C5"/>
    <w:rPr>
      <w:rFonts w:ascii="Times New Roman" w:eastAsia="Times New Roman" w:hAnsi="Times New Roman" w:cs="Times New Roman"/>
      <w:b/>
      <w:bCs/>
      <w:sz w:val="20"/>
      <w:szCs w:val="20"/>
      <w:lang w:eastAsia="ar-SA"/>
    </w:rPr>
  </w:style>
  <w:style w:type="paragraph" w:styleId="Tekstdymka">
    <w:name w:val="Balloon Text"/>
    <w:basedOn w:val="Normalny"/>
    <w:link w:val="TekstdymkaZnak"/>
    <w:uiPriority w:val="99"/>
    <w:semiHidden/>
    <w:unhideWhenUsed/>
    <w:rsid w:val="008E12C5"/>
    <w:rPr>
      <w:rFonts w:ascii="Segoe UI" w:hAnsi="Segoe UI" w:cs="Segoe UI"/>
      <w:sz w:val="18"/>
      <w:szCs w:val="18"/>
    </w:rPr>
  </w:style>
  <w:style w:type="character" w:customStyle="1" w:styleId="TekstdymkaZnak">
    <w:name w:val="Tekst dymka Znak"/>
    <w:basedOn w:val="Domylnaczcionkaakapitu"/>
    <w:link w:val="Tekstdymka"/>
    <w:uiPriority w:val="99"/>
    <w:semiHidden/>
    <w:rsid w:val="008E12C5"/>
    <w:rPr>
      <w:rFonts w:ascii="Segoe UI" w:eastAsia="Times New Roman" w:hAnsi="Segoe UI" w:cs="Segoe UI"/>
      <w:sz w:val="18"/>
      <w:szCs w:val="18"/>
      <w:lang w:eastAsia="ar-SA"/>
    </w:rPr>
  </w:style>
  <w:style w:type="paragraph" w:styleId="Nagwek">
    <w:name w:val="header"/>
    <w:basedOn w:val="Normalny"/>
    <w:link w:val="NagwekZnak"/>
    <w:uiPriority w:val="99"/>
    <w:unhideWhenUsed/>
    <w:rsid w:val="00B127E7"/>
    <w:pPr>
      <w:tabs>
        <w:tab w:val="center" w:pos="4536"/>
        <w:tab w:val="right" w:pos="9072"/>
      </w:tabs>
    </w:pPr>
  </w:style>
  <w:style w:type="character" w:customStyle="1" w:styleId="NagwekZnak">
    <w:name w:val="Nagłówek Znak"/>
    <w:basedOn w:val="Domylnaczcionkaakapitu"/>
    <w:link w:val="Nagwek"/>
    <w:uiPriority w:val="99"/>
    <w:rsid w:val="00B127E7"/>
    <w:rPr>
      <w:rFonts w:ascii="Times New Roman" w:eastAsia="Times New Roman" w:hAnsi="Times New Roman" w:cs="Times New Roman"/>
      <w:sz w:val="20"/>
      <w:szCs w:val="20"/>
      <w:lang w:eastAsia="ar-SA"/>
    </w:rPr>
  </w:style>
  <w:style w:type="paragraph" w:styleId="Stopka">
    <w:name w:val="footer"/>
    <w:basedOn w:val="Normalny"/>
    <w:link w:val="StopkaZnak"/>
    <w:uiPriority w:val="99"/>
    <w:unhideWhenUsed/>
    <w:rsid w:val="00B127E7"/>
    <w:pPr>
      <w:tabs>
        <w:tab w:val="center" w:pos="4536"/>
        <w:tab w:val="right" w:pos="9072"/>
      </w:tabs>
    </w:pPr>
  </w:style>
  <w:style w:type="character" w:customStyle="1" w:styleId="StopkaZnak">
    <w:name w:val="Stopka Znak"/>
    <w:basedOn w:val="Domylnaczcionkaakapitu"/>
    <w:link w:val="Stopka"/>
    <w:uiPriority w:val="99"/>
    <w:rsid w:val="00B127E7"/>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4854207">
      <w:bodyDiv w:val="1"/>
      <w:marLeft w:val="0"/>
      <w:marRight w:val="0"/>
      <w:marTop w:val="0"/>
      <w:marBottom w:val="0"/>
      <w:divBdr>
        <w:top w:val="none" w:sz="0" w:space="0" w:color="auto"/>
        <w:left w:val="none" w:sz="0" w:space="0" w:color="auto"/>
        <w:bottom w:val="none" w:sz="0" w:space="0" w:color="auto"/>
        <w:right w:val="none" w:sz="0" w:space="0" w:color="auto"/>
      </w:divBdr>
    </w:div>
    <w:div w:id="736705539">
      <w:bodyDiv w:val="1"/>
      <w:marLeft w:val="0"/>
      <w:marRight w:val="0"/>
      <w:marTop w:val="0"/>
      <w:marBottom w:val="0"/>
      <w:divBdr>
        <w:top w:val="none" w:sz="0" w:space="0" w:color="auto"/>
        <w:left w:val="none" w:sz="0" w:space="0" w:color="auto"/>
        <w:bottom w:val="none" w:sz="0" w:space="0" w:color="auto"/>
        <w:right w:val="none" w:sz="0" w:space="0" w:color="auto"/>
      </w:divBdr>
    </w:div>
    <w:div w:id="904753419">
      <w:bodyDiv w:val="1"/>
      <w:marLeft w:val="0"/>
      <w:marRight w:val="0"/>
      <w:marTop w:val="0"/>
      <w:marBottom w:val="0"/>
      <w:divBdr>
        <w:top w:val="none" w:sz="0" w:space="0" w:color="auto"/>
        <w:left w:val="none" w:sz="0" w:space="0" w:color="auto"/>
        <w:bottom w:val="none" w:sz="0" w:space="0" w:color="auto"/>
        <w:right w:val="none" w:sz="0" w:space="0" w:color="auto"/>
      </w:divBdr>
    </w:div>
    <w:div w:id="1114401583">
      <w:bodyDiv w:val="1"/>
      <w:marLeft w:val="0"/>
      <w:marRight w:val="0"/>
      <w:marTop w:val="0"/>
      <w:marBottom w:val="0"/>
      <w:divBdr>
        <w:top w:val="none" w:sz="0" w:space="0" w:color="auto"/>
        <w:left w:val="none" w:sz="0" w:space="0" w:color="auto"/>
        <w:bottom w:val="none" w:sz="0" w:space="0" w:color="auto"/>
        <w:right w:val="none" w:sz="0" w:space="0" w:color="auto"/>
      </w:divBdr>
    </w:div>
    <w:div w:id="1381906691">
      <w:bodyDiv w:val="1"/>
      <w:marLeft w:val="0"/>
      <w:marRight w:val="0"/>
      <w:marTop w:val="0"/>
      <w:marBottom w:val="0"/>
      <w:divBdr>
        <w:top w:val="none" w:sz="0" w:space="0" w:color="auto"/>
        <w:left w:val="none" w:sz="0" w:space="0" w:color="auto"/>
        <w:bottom w:val="none" w:sz="0" w:space="0" w:color="auto"/>
        <w:right w:val="none" w:sz="0" w:space="0" w:color="auto"/>
      </w:divBdr>
    </w:div>
    <w:div w:id="1485202038">
      <w:bodyDiv w:val="1"/>
      <w:marLeft w:val="0"/>
      <w:marRight w:val="0"/>
      <w:marTop w:val="0"/>
      <w:marBottom w:val="0"/>
      <w:divBdr>
        <w:top w:val="none" w:sz="0" w:space="0" w:color="auto"/>
        <w:left w:val="none" w:sz="0" w:space="0" w:color="auto"/>
        <w:bottom w:val="none" w:sz="0" w:space="0" w:color="auto"/>
        <w:right w:val="none" w:sz="0" w:space="0" w:color="auto"/>
      </w:divBdr>
    </w:div>
    <w:div w:id="1898855195">
      <w:bodyDiv w:val="1"/>
      <w:marLeft w:val="0"/>
      <w:marRight w:val="0"/>
      <w:marTop w:val="0"/>
      <w:marBottom w:val="0"/>
      <w:divBdr>
        <w:top w:val="none" w:sz="0" w:space="0" w:color="auto"/>
        <w:left w:val="none" w:sz="0" w:space="0" w:color="auto"/>
        <w:bottom w:val="none" w:sz="0" w:space="0" w:color="auto"/>
        <w:right w:val="none" w:sz="0" w:space="0" w:color="auto"/>
      </w:divBdr>
    </w:div>
    <w:div w:id="1905601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C818ED-A7E3-4F18-BDF2-5F945F377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5</Pages>
  <Words>1913</Words>
  <Characters>11483</Characters>
  <Application>Microsoft Office Word</Application>
  <DocSecurity>0</DocSecurity>
  <Lines>95</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Bartosz Kuśmierek</dc:creator>
  <cp:keywords/>
  <dc:description/>
  <cp:lastModifiedBy>Paulina Michalek</cp:lastModifiedBy>
  <cp:revision>10</cp:revision>
  <cp:lastPrinted>2019-09-17T12:17:00Z</cp:lastPrinted>
  <dcterms:created xsi:type="dcterms:W3CDTF">2019-09-09T10:07:00Z</dcterms:created>
  <dcterms:modified xsi:type="dcterms:W3CDTF">2019-09-17T12:35:00Z</dcterms:modified>
</cp:coreProperties>
</file>