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959" w:rsidRDefault="00F43959" w:rsidP="00F43959">
      <w:pPr>
        <w:pStyle w:val="Style3"/>
        <w:widowControl/>
        <w:jc w:val="right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t>Załącznik nr 1</w:t>
      </w:r>
    </w:p>
    <w:p w:rsidR="00F43959" w:rsidRPr="001168B6" w:rsidRDefault="00F43959" w:rsidP="00F43959">
      <w:pPr>
        <w:pStyle w:val="Style3"/>
        <w:widowControl/>
        <w:jc w:val="right"/>
        <w:rPr>
          <w:rStyle w:val="FontStyle11"/>
          <w:b/>
          <w:sz w:val="22"/>
          <w:szCs w:val="22"/>
        </w:rPr>
      </w:pPr>
      <w:r w:rsidRPr="001168B6">
        <w:rPr>
          <w:rStyle w:val="FontStyle11"/>
          <w:b/>
          <w:sz w:val="22"/>
          <w:szCs w:val="22"/>
        </w:rPr>
        <w:t xml:space="preserve">do </w:t>
      </w:r>
      <w:r>
        <w:rPr>
          <w:rStyle w:val="FontStyle11"/>
          <w:b/>
          <w:sz w:val="22"/>
          <w:szCs w:val="22"/>
        </w:rPr>
        <w:t>zaproszenia</w:t>
      </w:r>
    </w:p>
    <w:p w:rsidR="00F43959" w:rsidRDefault="00F43959" w:rsidP="00F43959">
      <w:pPr>
        <w:pStyle w:val="Style6"/>
        <w:widowControl/>
        <w:ind w:right="36"/>
        <w:jc w:val="right"/>
        <w:rPr>
          <w:rStyle w:val="FontStyle15"/>
        </w:rPr>
      </w:pPr>
    </w:p>
    <w:p w:rsidR="00F43959" w:rsidRDefault="00F43959" w:rsidP="00F43959">
      <w:pPr>
        <w:pStyle w:val="Style6"/>
        <w:widowControl/>
        <w:ind w:right="36"/>
        <w:jc w:val="right"/>
        <w:rPr>
          <w:rStyle w:val="FontStyle15"/>
        </w:rPr>
      </w:pPr>
      <w:r>
        <w:rPr>
          <w:rStyle w:val="FontStyle15"/>
        </w:rPr>
        <w:t>……………………………….</w:t>
      </w:r>
    </w:p>
    <w:p w:rsidR="00F43959" w:rsidRDefault="00F43959" w:rsidP="00F43959">
      <w:pPr>
        <w:pStyle w:val="Style6"/>
        <w:widowControl/>
        <w:ind w:right="36"/>
        <w:jc w:val="right"/>
        <w:rPr>
          <w:rStyle w:val="FontStyle15"/>
        </w:rPr>
      </w:pPr>
      <w:r w:rsidRPr="001168B6">
        <w:rPr>
          <w:rStyle w:val="FontStyle15"/>
        </w:rPr>
        <w:t>(miejscowość, data)</w:t>
      </w:r>
    </w:p>
    <w:p w:rsidR="00F43959" w:rsidRPr="000D47AC" w:rsidRDefault="00F43959" w:rsidP="00F43959">
      <w:pPr>
        <w:pStyle w:val="Style6"/>
        <w:widowControl/>
        <w:ind w:right="36"/>
        <w:jc w:val="both"/>
        <w:rPr>
          <w:rStyle w:val="FontStyle15"/>
          <w:b/>
          <w:i w:val="0"/>
        </w:rPr>
      </w:pPr>
      <w:r w:rsidRPr="000D47AC">
        <w:rPr>
          <w:rStyle w:val="FontStyle15"/>
          <w:b/>
          <w:i w:val="0"/>
        </w:rPr>
        <w:t>Zakład Komunalny „Kleszczów” Sp. z o.o.</w:t>
      </w:r>
    </w:p>
    <w:p w:rsidR="00F43959" w:rsidRPr="000D47AC" w:rsidRDefault="00F43959" w:rsidP="00F43959">
      <w:pPr>
        <w:pStyle w:val="Style6"/>
        <w:widowControl/>
        <w:ind w:right="36"/>
        <w:jc w:val="both"/>
        <w:rPr>
          <w:rStyle w:val="FontStyle15"/>
          <w:b/>
          <w:i w:val="0"/>
        </w:rPr>
      </w:pPr>
      <w:r w:rsidRPr="000D47AC">
        <w:rPr>
          <w:rStyle w:val="FontStyle15"/>
          <w:b/>
          <w:i w:val="0"/>
        </w:rPr>
        <w:t>Ul. Główna 41, 97-410 Kleszczów</w:t>
      </w:r>
    </w:p>
    <w:p w:rsidR="00F43959" w:rsidRPr="000D47AC" w:rsidRDefault="00F43959" w:rsidP="00F43959">
      <w:pPr>
        <w:pStyle w:val="Style6"/>
        <w:widowControl/>
        <w:ind w:right="36"/>
        <w:jc w:val="both"/>
        <w:rPr>
          <w:rStyle w:val="FontStyle15"/>
          <w:b/>
          <w:i w:val="0"/>
        </w:rPr>
      </w:pPr>
      <w:r w:rsidRPr="000D47AC">
        <w:rPr>
          <w:rStyle w:val="FontStyle15"/>
          <w:b/>
          <w:i w:val="0"/>
        </w:rPr>
        <w:t>NIP: 769-19-43-770</w:t>
      </w:r>
    </w:p>
    <w:p w:rsidR="00F43959" w:rsidRPr="000D47AC" w:rsidRDefault="00F43959" w:rsidP="00F43959">
      <w:pPr>
        <w:pStyle w:val="Style6"/>
        <w:widowControl/>
        <w:ind w:right="36"/>
        <w:jc w:val="both"/>
        <w:rPr>
          <w:rStyle w:val="FontStyle15"/>
          <w:i w:val="0"/>
        </w:rPr>
      </w:pPr>
    </w:p>
    <w:p w:rsidR="00F43959" w:rsidRDefault="00F43959" w:rsidP="00F43959">
      <w:pPr>
        <w:pStyle w:val="Style6"/>
        <w:widowControl/>
        <w:ind w:right="36"/>
        <w:jc w:val="both"/>
        <w:rPr>
          <w:rStyle w:val="FontStyle15"/>
        </w:rPr>
      </w:pPr>
      <w:r w:rsidRPr="000D47AC">
        <w:rPr>
          <w:rStyle w:val="FontStyle15"/>
          <w:i w:val="0"/>
        </w:rPr>
        <w:t xml:space="preserve">     ZK/</w:t>
      </w:r>
      <w:r w:rsidR="00554A25">
        <w:rPr>
          <w:rStyle w:val="FontStyle15"/>
          <w:i w:val="0"/>
        </w:rPr>
        <w:t>1</w:t>
      </w:r>
      <w:r w:rsidRPr="000D47AC">
        <w:rPr>
          <w:rStyle w:val="FontStyle15"/>
          <w:i w:val="0"/>
        </w:rPr>
        <w:t>/20</w:t>
      </w:r>
      <w:r w:rsidR="00554A25">
        <w:rPr>
          <w:rStyle w:val="FontStyle15"/>
          <w:i w:val="0"/>
        </w:rPr>
        <w:t>20</w:t>
      </w:r>
    </w:p>
    <w:p w:rsidR="00F43959" w:rsidRPr="001168B6" w:rsidRDefault="00F43959" w:rsidP="00F43959">
      <w:pPr>
        <w:pStyle w:val="Style10"/>
        <w:widowControl/>
        <w:spacing w:line="240" w:lineRule="auto"/>
        <w:ind w:right="7087"/>
        <w:jc w:val="both"/>
        <w:rPr>
          <w:rStyle w:val="FontStyle15"/>
        </w:rPr>
      </w:pPr>
      <w:r>
        <w:rPr>
          <w:rStyle w:val="FontStyle15"/>
        </w:rPr>
        <w:t xml:space="preserve">  </w:t>
      </w:r>
      <w:r w:rsidRPr="001168B6">
        <w:rPr>
          <w:rStyle w:val="FontStyle15"/>
        </w:rPr>
        <w:t>(numer sprawy)</w:t>
      </w:r>
    </w:p>
    <w:p w:rsidR="00F43959" w:rsidRDefault="00F43959" w:rsidP="00F43959">
      <w:pPr>
        <w:pStyle w:val="Style6"/>
        <w:widowControl/>
        <w:jc w:val="center"/>
        <w:rPr>
          <w:rStyle w:val="FontStyle16"/>
        </w:rPr>
      </w:pPr>
    </w:p>
    <w:p w:rsidR="00F43959" w:rsidRDefault="00F43959" w:rsidP="00F43959">
      <w:pPr>
        <w:pStyle w:val="Style6"/>
        <w:widowControl/>
        <w:jc w:val="center"/>
        <w:rPr>
          <w:rStyle w:val="FontStyle16"/>
        </w:rPr>
      </w:pPr>
      <w:r w:rsidRPr="003D33B3">
        <w:rPr>
          <w:rStyle w:val="FontStyle16"/>
        </w:rPr>
        <w:t>FORMULARZ OFERTY</w:t>
      </w:r>
    </w:p>
    <w:p w:rsidR="00F43959" w:rsidRDefault="00F43959" w:rsidP="00F43959">
      <w:pPr>
        <w:pStyle w:val="Style6"/>
        <w:widowControl/>
        <w:jc w:val="center"/>
        <w:rPr>
          <w:rStyle w:val="FontStyle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371"/>
      </w:tblGrid>
      <w:tr w:rsidR="00F43959" w:rsidRPr="00A84765" w:rsidTr="00FF4769">
        <w:trPr>
          <w:trHeight w:val="467"/>
        </w:trPr>
        <w:tc>
          <w:tcPr>
            <w:tcW w:w="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</w:rPr>
            </w:pPr>
            <w:r w:rsidRPr="00A84765">
              <w:rPr>
                <w:rStyle w:val="FontStyle16"/>
              </w:rPr>
              <w:t>Przedmiot zamówienia</w:t>
            </w:r>
          </w:p>
        </w:tc>
        <w:tc>
          <w:tcPr>
            <w:tcW w:w="4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F43959" w:rsidRDefault="00F43959" w:rsidP="00FF4769">
            <w:pPr>
              <w:pStyle w:val="Style6"/>
              <w:widowControl/>
              <w:jc w:val="center"/>
              <w:rPr>
                <w:rStyle w:val="FontStyle16"/>
                <w:b w:val="0"/>
                <w:bCs w:val="0"/>
              </w:rPr>
            </w:pPr>
            <w:r w:rsidRPr="00F43959">
              <w:rPr>
                <w:rStyle w:val="FontStyle12"/>
                <w:rFonts w:ascii="Arial" w:hAnsi="Arial" w:cs="Arial"/>
                <w:b/>
                <w:bCs/>
                <w:sz w:val="20"/>
                <w:szCs w:val="20"/>
              </w:rPr>
              <w:t xml:space="preserve">Dostawa </w:t>
            </w:r>
            <w:r w:rsidR="00554A25">
              <w:rPr>
                <w:rStyle w:val="FontStyle12"/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554A25">
              <w:rPr>
                <w:rStyle w:val="FontStyle12"/>
                <w:b/>
                <w:bCs/>
                <w:sz w:val="20"/>
                <w:szCs w:val="20"/>
              </w:rPr>
              <w:t>ateriałów instalacyjnych</w:t>
            </w:r>
            <w:r w:rsidRPr="00F43959">
              <w:rPr>
                <w:rStyle w:val="FontStyle12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3959">
              <w:rPr>
                <w:rStyle w:val="FontStyle12"/>
                <w:b/>
                <w:bCs/>
              </w:rPr>
              <w:t>ZK/1/20</w:t>
            </w:r>
            <w:r w:rsidR="00554A25">
              <w:rPr>
                <w:rStyle w:val="FontStyle12"/>
                <w:b/>
                <w:bCs/>
              </w:rPr>
              <w:t>20</w:t>
            </w:r>
          </w:p>
        </w:tc>
      </w:tr>
      <w:tr w:rsidR="00F43959" w:rsidRPr="00A84765" w:rsidTr="00FF4769">
        <w:trPr>
          <w:trHeight w:val="389"/>
        </w:trPr>
        <w:tc>
          <w:tcPr>
            <w:tcW w:w="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Zamawiający</w:t>
            </w:r>
          </w:p>
        </w:tc>
        <w:tc>
          <w:tcPr>
            <w:tcW w:w="4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BF64B9" w:rsidRDefault="00F43959" w:rsidP="00FF4769">
            <w:pPr>
              <w:pStyle w:val="Style6"/>
              <w:widowControl/>
              <w:ind w:right="36"/>
              <w:jc w:val="center"/>
              <w:rPr>
                <w:rStyle w:val="FontStyle15"/>
                <w:i w:val="0"/>
              </w:rPr>
            </w:pPr>
            <w:r w:rsidRPr="00BF64B9">
              <w:rPr>
                <w:rStyle w:val="FontStyle15"/>
                <w:i w:val="0"/>
              </w:rPr>
              <w:t>Zakład Komunalny „Kleszczów” Sp. z o.o.</w:t>
            </w:r>
          </w:p>
          <w:p w:rsidR="00F43959" w:rsidRPr="00BF64B9" w:rsidRDefault="00F43959" w:rsidP="00FF4769">
            <w:pPr>
              <w:pStyle w:val="Style6"/>
              <w:widowControl/>
              <w:ind w:right="36"/>
              <w:jc w:val="center"/>
              <w:rPr>
                <w:rStyle w:val="FontStyle16"/>
                <w:b w:val="0"/>
                <w:bCs w:val="0"/>
                <w:iCs/>
              </w:rPr>
            </w:pPr>
            <w:r w:rsidRPr="00BF64B9">
              <w:rPr>
                <w:rStyle w:val="FontStyle15"/>
                <w:i w:val="0"/>
              </w:rPr>
              <w:t>Ul. Główna 41, 97-410 Kleszczów</w:t>
            </w:r>
          </w:p>
        </w:tc>
      </w:tr>
      <w:tr w:rsidR="00F43959" w:rsidRPr="00A84765" w:rsidTr="00FF4769">
        <w:trPr>
          <w:trHeight w:val="836"/>
        </w:trPr>
        <w:tc>
          <w:tcPr>
            <w:tcW w:w="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Nazwa i adres Wykonawcy</w:t>
            </w:r>
          </w:p>
        </w:tc>
        <w:tc>
          <w:tcPr>
            <w:tcW w:w="4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</w:tr>
      <w:tr w:rsidR="00F43959" w:rsidRPr="00A84765" w:rsidTr="00FF4769">
        <w:trPr>
          <w:trHeight w:val="337"/>
        </w:trPr>
        <w:tc>
          <w:tcPr>
            <w:tcW w:w="4884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Adres do korespondencji</w:t>
            </w:r>
          </w:p>
        </w:tc>
        <w:tc>
          <w:tcPr>
            <w:tcW w:w="48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Adres:</w:t>
            </w:r>
          </w:p>
        </w:tc>
      </w:tr>
      <w:tr w:rsidR="00F43959" w:rsidRPr="00A84765" w:rsidTr="00FF4769">
        <w:trPr>
          <w:trHeight w:val="421"/>
        </w:trPr>
        <w:tc>
          <w:tcPr>
            <w:tcW w:w="48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  <w:tc>
          <w:tcPr>
            <w:tcW w:w="4884" w:type="dxa"/>
            <w:tcBorders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Tel.</w:t>
            </w:r>
          </w:p>
        </w:tc>
      </w:tr>
      <w:tr w:rsidR="00F43959" w:rsidRPr="00A84765" w:rsidTr="00FF4769">
        <w:trPr>
          <w:trHeight w:val="412"/>
        </w:trPr>
        <w:tc>
          <w:tcPr>
            <w:tcW w:w="48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  <w:tc>
          <w:tcPr>
            <w:tcW w:w="4884" w:type="dxa"/>
            <w:tcBorders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Fax:</w:t>
            </w:r>
          </w:p>
        </w:tc>
      </w:tr>
      <w:tr w:rsidR="00F43959" w:rsidRPr="00A84765" w:rsidTr="00F43959">
        <w:trPr>
          <w:trHeight w:val="236"/>
        </w:trPr>
        <w:tc>
          <w:tcPr>
            <w:tcW w:w="48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  <w:tc>
          <w:tcPr>
            <w:tcW w:w="48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E-mail:</w:t>
            </w:r>
          </w:p>
        </w:tc>
      </w:tr>
      <w:tr w:rsidR="00F43959" w:rsidRPr="00A84765" w:rsidTr="00F43959">
        <w:trPr>
          <w:trHeight w:val="375"/>
        </w:trPr>
        <w:tc>
          <w:tcPr>
            <w:tcW w:w="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 xml:space="preserve">Osoba do kontaktów: </w:t>
            </w:r>
          </w:p>
        </w:tc>
        <w:tc>
          <w:tcPr>
            <w:tcW w:w="4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</w:tr>
    </w:tbl>
    <w:p w:rsidR="00F43959" w:rsidRDefault="00F43959" w:rsidP="00F43959">
      <w:pPr>
        <w:numPr>
          <w:ilvl w:val="0"/>
          <w:numId w:val="2"/>
        </w:numPr>
        <w:tabs>
          <w:tab w:val="clear" w:pos="720"/>
          <w:tab w:val="left" w:pos="142"/>
        </w:tabs>
        <w:spacing w:before="240" w:after="0"/>
        <w:ind w:left="284" w:hanging="284"/>
        <w:jc w:val="both"/>
      </w:pPr>
      <w:r w:rsidRPr="00AF2A95">
        <w:t xml:space="preserve">Składamy ofertę na wykonanie przedmiotu zamówienia zgodnie z </w:t>
      </w:r>
      <w:r>
        <w:t>Z</w:t>
      </w:r>
      <w:r w:rsidRPr="00AF2A95">
        <w:t>ap</w:t>
      </w:r>
      <w:r>
        <w:t>roszeniem do złożenia oferty</w:t>
      </w:r>
      <w:r w:rsidRPr="00AF2A95">
        <w:t>, jednocześnie oświadczamy</w:t>
      </w:r>
      <w:r w:rsidRPr="00AF2A95">
        <w:rPr>
          <w:b/>
        </w:rPr>
        <w:t>,</w:t>
      </w:r>
      <w:r w:rsidRPr="00AF2A95">
        <w:t xml:space="preserve"> że zapoznaliśmy się z Zap</w:t>
      </w:r>
      <w:r>
        <w:t xml:space="preserve">roszeniem do złożenia oferty </w:t>
      </w:r>
      <w:r w:rsidRPr="00AF2A95">
        <w:t xml:space="preserve">wraz z załącznikami i uznajemy się za związanych określonymi w nich postanowieniami i zasadami postępowania.  </w:t>
      </w:r>
    </w:p>
    <w:p w:rsidR="00554A25" w:rsidRPr="00554A25" w:rsidRDefault="00F43959" w:rsidP="00F43959">
      <w:pPr>
        <w:numPr>
          <w:ilvl w:val="0"/>
          <w:numId w:val="2"/>
        </w:numPr>
        <w:tabs>
          <w:tab w:val="clear" w:pos="720"/>
          <w:tab w:val="left" w:pos="142"/>
        </w:tabs>
        <w:spacing w:before="240" w:after="0"/>
        <w:ind w:left="284" w:hanging="284"/>
        <w:jc w:val="both"/>
      </w:pPr>
      <w:r w:rsidRPr="00F43959">
        <w:rPr>
          <w:rFonts w:asciiTheme="minorHAnsi" w:hAnsiTheme="minorHAnsi" w:cstheme="minorHAnsi"/>
        </w:rPr>
        <w:t xml:space="preserve">Oferujemy wykonanie przedmiotu zamówienia </w:t>
      </w:r>
      <w:r w:rsidR="00554A25">
        <w:rPr>
          <w:rFonts w:asciiTheme="minorHAnsi" w:hAnsiTheme="minorHAnsi" w:cstheme="minorHAnsi"/>
        </w:rPr>
        <w:t>dla:</w:t>
      </w:r>
    </w:p>
    <w:p w:rsidR="00F43959" w:rsidRDefault="00554A25" w:rsidP="00554A25">
      <w:pPr>
        <w:tabs>
          <w:tab w:val="left" w:pos="142"/>
        </w:tabs>
        <w:spacing w:before="240"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Część nr 1 </w:t>
      </w:r>
      <w:r w:rsidR="00F43959" w:rsidRPr="00F43959">
        <w:rPr>
          <w:rFonts w:asciiTheme="minorHAnsi" w:hAnsiTheme="minorHAnsi" w:cstheme="minorHAnsi"/>
        </w:rPr>
        <w:t>............................. zł</w:t>
      </w:r>
      <w:r>
        <w:rPr>
          <w:rFonts w:asciiTheme="minorHAnsi" w:hAnsiTheme="minorHAnsi" w:cstheme="minorHAnsi"/>
        </w:rPr>
        <w:t xml:space="preserve">/netto + podatek VAT …. % = </w:t>
      </w:r>
      <w:r w:rsidR="00F43959" w:rsidRPr="00F43959">
        <w:rPr>
          <w:rFonts w:asciiTheme="minorHAnsi" w:hAnsiTheme="minorHAnsi" w:cstheme="minorHAnsi"/>
        </w:rPr>
        <w:t>............................. zł</w:t>
      </w:r>
      <w:r>
        <w:rPr>
          <w:rFonts w:asciiTheme="minorHAnsi" w:hAnsiTheme="minorHAnsi" w:cstheme="minorHAnsi"/>
        </w:rPr>
        <w:t>/brutto</w:t>
      </w:r>
    </w:p>
    <w:p w:rsidR="00554A25" w:rsidRDefault="00554A25" w:rsidP="00554A25">
      <w:pPr>
        <w:tabs>
          <w:tab w:val="left" w:pos="142"/>
        </w:tabs>
        <w:spacing w:before="240" w:after="0"/>
        <w:ind w:left="284"/>
        <w:jc w:val="both"/>
        <w:rPr>
          <w:rFonts w:asciiTheme="minorHAnsi" w:hAnsiTheme="minorHAnsi" w:cstheme="minorHAnsi"/>
        </w:rPr>
      </w:pPr>
      <w:r>
        <w:t xml:space="preserve">Ceny jednostkowe </w:t>
      </w:r>
      <w:r>
        <w:t>dla części nr 1</w:t>
      </w:r>
      <w:r w:rsidRPr="007C5D7C">
        <w:rPr>
          <w:bCs/>
        </w:rPr>
        <w:t>:</w:t>
      </w:r>
    </w:p>
    <w:tbl>
      <w:tblPr>
        <w:tblW w:w="89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777"/>
        <w:gridCol w:w="954"/>
        <w:gridCol w:w="992"/>
        <w:gridCol w:w="1909"/>
      </w:tblGrid>
      <w:tr w:rsidR="00554A25" w:rsidRPr="00133A3A" w:rsidTr="00554A25">
        <w:trPr>
          <w:trHeight w:val="250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MATERIAŁ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ILOŚC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</w:tr>
      <w:tr w:rsidR="00554A25" w:rsidRPr="00133A3A" w:rsidTr="00554A25">
        <w:trPr>
          <w:trHeight w:val="14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[m]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proofErr w:type="spellStart"/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Rura stalowa Ø 219,1/7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176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Rura  DN110 PE SDR 17  - długość  12,0m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Rura  DN32 PE SDR 11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Czyszczak rewizyjny z zaworem hydrantowym DN52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Tuleja kołnierzowa PE HD 100 SDR17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Kołnierz 100 + śruby 8kpl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Zasuwa klinowa  DN100 kołnierzowa krótka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Zasuwa klinowa  DN100 kołnierzowa z obudową teleskopową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45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Łuk segmentowy DN110 PE 33</w:t>
            </w:r>
            <w:r w:rsidRPr="00133A3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 xml:space="preserve">o </w:t>
            </w: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SDR 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45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Łuk segmentowy DN110 PE 38</w:t>
            </w:r>
            <w:r w:rsidRPr="00133A3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 xml:space="preserve">o </w:t>
            </w: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SDR 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45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Łuk segmentowy DN110 PE 43</w:t>
            </w:r>
            <w:r w:rsidRPr="00133A3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 xml:space="preserve">o </w:t>
            </w: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SDR 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Zasuwa kołnierzowa klinowa DN80 z obudową teleskopową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Tuleja kołnierzowa PE HD 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Kołnierz 80 + śruby 8kpl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Trójnik PE 110/80 SDR11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Rura  woda DN110 PE SDR 11  - długość  12,0m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45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Łuk segmentowy DN110 PE 25</w:t>
            </w: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 xml:space="preserve">o </w:t>
            </w: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SDR 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45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Łuk segmentowy DN110 PE 41</w:t>
            </w: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 xml:space="preserve">o </w:t>
            </w: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SDR 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45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Łuk segmentowy DN110 PE 72</w:t>
            </w: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 xml:space="preserve">o </w:t>
            </w: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SDR 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Rura  Ø 200 PVC SN8 lita dł. 6,0m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Rura  Ø 160 PVC SN8 lita dł. 4,0m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Rura  Ø 200 PVC SN8 lita  dł. 3,0m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Rura  Ø 200 PVC SN8 lita dł. 2,0m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Rura  Ø 200 PVC SN8 lita dł. 1,0m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Mufa PVC 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219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Łącznik KR rurowo - kołnierzowy DN 200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Właz żeliwno-betonowy D400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4A25" w:rsidRPr="00133A3A" w:rsidTr="00554A25">
        <w:trPr>
          <w:trHeight w:val="141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Zaślepka DN 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554A25" w:rsidRDefault="00554A25" w:rsidP="00554A25">
      <w:pPr>
        <w:tabs>
          <w:tab w:val="left" w:pos="142"/>
        </w:tabs>
        <w:spacing w:before="240" w:after="0"/>
        <w:ind w:left="284"/>
        <w:jc w:val="both"/>
        <w:rPr>
          <w:rFonts w:asciiTheme="minorHAnsi" w:hAnsiTheme="minorHAnsi" w:cstheme="minorHAnsi"/>
        </w:rPr>
      </w:pPr>
    </w:p>
    <w:p w:rsidR="00554A25" w:rsidRPr="00F43959" w:rsidRDefault="00554A25" w:rsidP="00554A25">
      <w:pPr>
        <w:tabs>
          <w:tab w:val="left" w:pos="142"/>
        </w:tabs>
        <w:spacing w:before="240" w:after="0"/>
        <w:ind w:left="284"/>
        <w:jc w:val="both"/>
      </w:pPr>
      <w:r>
        <w:rPr>
          <w:rFonts w:asciiTheme="minorHAnsi" w:hAnsiTheme="minorHAnsi" w:cstheme="minorHAnsi"/>
        </w:rPr>
        <w:t xml:space="preserve">Część nr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Pr="00F43959">
        <w:rPr>
          <w:rFonts w:asciiTheme="minorHAnsi" w:hAnsiTheme="minorHAnsi" w:cstheme="minorHAnsi"/>
        </w:rPr>
        <w:t>............................. zł</w:t>
      </w:r>
      <w:r>
        <w:rPr>
          <w:rFonts w:asciiTheme="minorHAnsi" w:hAnsiTheme="minorHAnsi" w:cstheme="minorHAnsi"/>
        </w:rPr>
        <w:t xml:space="preserve">/netto + podatek VAT …. % = </w:t>
      </w:r>
      <w:r w:rsidRPr="00F43959">
        <w:rPr>
          <w:rFonts w:asciiTheme="minorHAnsi" w:hAnsiTheme="minorHAnsi" w:cstheme="minorHAnsi"/>
        </w:rPr>
        <w:t>............................. zł</w:t>
      </w:r>
      <w:r>
        <w:rPr>
          <w:rFonts w:asciiTheme="minorHAnsi" w:hAnsiTheme="minorHAnsi" w:cstheme="minorHAnsi"/>
        </w:rPr>
        <w:t>/brutto</w:t>
      </w:r>
    </w:p>
    <w:p w:rsidR="00554A25" w:rsidRDefault="00554A25" w:rsidP="00554A25">
      <w:pPr>
        <w:tabs>
          <w:tab w:val="left" w:pos="142"/>
        </w:tabs>
        <w:spacing w:before="240" w:after="0"/>
        <w:ind w:left="284"/>
        <w:jc w:val="both"/>
        <w:rPr>
          <w:rFonts w:asciiTheme="minorHAnsi" w:hAnsiTheme="minorHAnsi" w:cstheme="minorHAnsi"/>
        </w:rPr>
      </w:pPr>
      <w:r>
        <w:t xml:space="preserve">Ceny jednostkowe dla części nr </w:t>
      </w:r>
      <w:r>
        <w:t>2</w:t>
      </w:r>
      <w:r w:rsidRPr="007C5D7C">
        <w:rPr>
          <w:bCs/>
        </w:rPr>
        <w:t>:</w:t>
      </w:r>
    </w:p>
    <w:tbl>
      <w:tblPr>
        <w:tblW w:w="10915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1472"/>
        <w:gridCol w:w="620"/>
        <w:gridCol w:w="790"/>
        <w:gridCol w:w="692"/>
        <w:gridCol w:w="709"/>
        <w:gridCol w:w="875"/>
        <w:gridCol w:w="992"/>
        <w:gridCol w:w="629"/>
        <w:gridCol w:w="914"/>
        <w:gridCol w:w="665"/>
        <w:gridCol w:w="532"/>
        <w:gridCol w:w="520"/>
        <w:gridCol w:w="1134"/>
      </w:tblGrid>
      <w:tr w:rsidR="00554A25" w:rsidRPr="00133A3A" w:rsidTr="00554A25">
        <w:trPr>
          <w:trHeight w:val="630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MATERIAŁ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studni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pokrywa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zwężka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Rzędna włazu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Rzędna dna kanału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Głębokość studni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ILOŚC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Przejścia szczelne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54A25" w:rsidRPr="00133A3A" w:rsidRDefault="00554A25" w:rsidP="00554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</w:tr>
      <w:tr w:rsidR="00554A25" w:rsidRPr="00133A3A" w:rsidTr="00554A25">
        <w:trPr>
          <w:trHeight w:val="36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[m]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[m]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[mm]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proofErr w:type="spellStart"/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wlot/wylot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rury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Ø [mm]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Kąt [</w:t>
            </w: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o</w:t>
            </w:r>
            <w:r w:rsidRPr="00133A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554A25">
        <w:trPr>
          <w:trHeight w:val="300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Studnia betonowa prefabrykowana DN 1000  stopnie uszczelki kineta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S1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203,9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201,83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2070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wlot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554A25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554A25">
        <w:trPr>
          <w:trHeight w:val="300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Studnia betonowa prefabrykowana DN 1000  stopnie uszczelki kineta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S2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204,4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2150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wlot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554A25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3130AD">
        <w:trPr>
          <w:trHeight w:val="300"/>
        </w:trPr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3130AD">
        <w:trPr>
          <w:trHeight w:val="300"/>
        </w:trPr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B80647">
        <w:trPr>
          <w:trHeight w:val="300"/>
        </w:trPr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Studnia betonowa prefabrykowana DN 1000  stopnie uszczelki kineta 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S3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204,85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202,67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2180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wlot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B80647">
        <w:trPr>
          <w:trHeight w:val="300"/>
        </w:trPr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B80647">
        <w:trPr>
          <w:trHeight w:val="300"/>
        </w:trPr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B80647">
        <w:trPr>
          <w:trHeight w:val="300"/>
        </w:trPr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0A5FBE">
        <w:trPr>
          <w:trHeight w:val="300"/>
        </w:trPr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Studnia betonowa prefabrykowana DN 1000  stopnie uszczelki kineta 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S4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205,24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203,13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2110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wlot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0A5FBE">
        <w:trPr>
          <w:trHeight w:val="300"/>
        </w:trPr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940DF5">
        <w:trPr>
          <w:trHeight w:val="300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Studnia betonowa prefabrykowana DN 1000  stopnie uszczelki kineta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S5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205,53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203,34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2190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wlot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940DF5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940DF5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940DF5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4F3F26">
        <w:trPr>
          <w:trHeight w:val="300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Studnia betonowa prefabrykowana DN 1000  stopnie uszczelki kineta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S6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205,8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203,64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2160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wlot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4F3F26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4F3F26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E179AE">
        <w:trPr>
          <w:trHeight w:val="300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Studnia betonowa prefabrykowana DN 1200  stopnie uszczelki. Podniesienie wlotu i wylotu (kaskada) 30 cm od dna studni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T5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206,29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1790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wlot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E179AE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EE40AF">
        <w:trPr>
          <w:trHeight w:val="300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Studnia betonowa prefabrykowana DN 2000 (betonowa - alternatywa PEHD)  stopnie uszczelki. Sześć szt.  przejść szczelnych - podniesienie na różnych wysokościach . Do zamówienia załączony zostanie rysunek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T5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203,9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200,95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2950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wlot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EE40AF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FC1628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FC1628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F70F47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F70F47">
        <w:trPr>
          <w:trHeight w:val="3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wylot 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PVC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3A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4A25" w:rsidRPr="00133A3A" w:rsidRDefault="00554A25" w:rsidP="00910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54A25" w:rsidRPr="00133A3A" w:rsidTr="00554A25">
        <w:trPr>
          <w:trHeight w:val="30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4A25" w:rsidRPr="00133A3A" w:rsidRDefault="00554A25" w:rsidP="00910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F43959" w:rsidRPr="00AC5D43" w:rsidRDefault="00F43959" w:rsidP="00F43959">
      <w:pPr>
        <w:pStyle w:val="Nagwek6"/>
        <w:widowControl/>
        <w:numPr>
          <w:ilvl w:val="0"/>
          <w:numId w:val="2"/>
        </w:numPr>
        <w:tabs>
          <w:tab w:val="clear" w:pos="720"/>
          <w:tab w:val="num" w:pos="284"/>
        </w:tabs>
        <w:spacing w:before="240" w:line="276" w:lineRule="auto"/>
        <w:ind w:left="284" w:hanging="284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Termin ważności oferty 30 dni.</w:t>
      </w:r>
    </w:p>
    <w:p w:rsidR="00F43959" w:rsidRDefault="00F43959" w:rsidP="00F43959">
      <w:pPr>
        <w:spacing w:before="120"/>
        <w:ind w:left="720"/>
        <w:jc w:val="both"/>
      </w:pPr>
    </w:p>
    <w:p w:rsidR="00A565F9" w:rsidRPr="00AF2A95" w:rsidRDefault="00A565F9" w:rsidP="00F43959">
      <w:pPr>
        <w:spacing w:before="120"/>
        <w:ind w:left="720"/>
        <w:jc w:val="both"/>
      </w:pPr>
      <w:bookmarkStart w:id="0" w:name="_GoBack"/>
      <w:bookmarkEnd w:id="0"/>
    </w:p>
    <w:p w:rsidR="00F43959" w:rsidRPr="00AC5D43" w:rsidRDefault="00F43959" w:rsidP="00F43959">
      <w:pPr>
        <w:pStyle w:val="Style6"/>
        <w:widowControl/>
        <w:ind w:right="36"/>
        <w:jc w:val="right"/>
        <w:rPr>
          <w:rStyle w:val="FontStyle15"/>
          <w:sz w:val="20"/>
        </w:rPr>
      </w:pPr>
      <w:r w:rsidRPr="00AF2A95">
        <w:rPr>
          <w:b/>
          <w:bCs/>
          <w:sz w:val="22"/>
          <w:szCs w:val="22"/>
        </w:rPr>
        <w:t xml:space="preserve"> </w:t>
      </w:r>
      <w:r w:rsidRPr="00AC5D43">
        <w:rPr>
          <w:rStyle w:val="FontStyle15"/>
          <w:sz w:val="20"/>
        </w:rPr>
        <w:t>…………………………….…….……………………………….</w:t>
      </w:r>
    </w:p>
    <w:p w:rsidR="00F43959" w:rsidRPr="00AC5D43" w:rsidRDefault="00F43959" w:rsidP="00F43959">
      <w:pPr>
        <w:pStyle w:val="Style6"/>
        <w:widowControl/>
        <w:ind w:right="36"/>
        <w:jc w:val="right"/>
        <w:rPr>
          <w:rStyle w:val="FontStyle15"/>
          <w:sz w:val="20"/>
        </w:rPr>
      </w:pPr>
      <w:r w:rsidRPr="00AC5D43">
        <w:rPr>
          <w:rStyle w:val="FontStyle15"/>
          <w:sz w:val="20"/>
        </w:rPr>
        <w:t>(podpis osoby/osób upoważnionej do</w:t>
      </w:r>
    </w:p>
    <w:p w:rsidR="00F43959" w:rsidRPr="00AC5D43" w:rsidRDefault="00F43959" w:rsidP="00F43959">
      <w:pPr>
        <w:pStyle w:val="Style6"/>
        <w:widowControl/>
        <w:ind w:right="36"/>
        <w:jc w:val="right"/>
        <w:rPr>
          <w:rStyle w:val="FontStyle15"/>
          <w:sz w:val="20"/>
        </w:rPr>
      </w:pPr>
      <w:r w:rsidRPr="00AC5D43">
        <w:rPr>
          <w:rStyle w:val="FontStyle15"/>
          <w:sz w:val="20"/>
        </w:rPr>
        <w:t xml:space="preserve"> występowania w imieniu Wykonawcy)</w:t>
      </w:r>
    </w:p>
    <w:p w:rsidR="00E45E10" w:rsidRDefault="00E45E10"/>
    <w:sectPr w:rsidR="00E45E10" w:rsidSect="00193F82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1" w15:restartNumberingAfterBreak="0">
    <w:nsid w:val="0B74233E"/>
    <w:multiLevelType w:val="multilevel"/>
    <w:tmpl w:val="82D81F7E"/>
    <w:lvl w:ilvl="0">
      <w:start w:val="4"/>
      <w:numFmt w:val="upperRoman"/>
      <w:pStyle w:val="Nagwek6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79FD2914"/>
    <w:multiLevelType w:val="hybridMultilevel"/>
    <w:tmpl w:val="EA067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06"/>
    <w:rsid w:val="00317841"/>
    <w:rsid w:val="00375457"/>
    <w:rsid w:val="00512F20"/>
    <w:rsid w:val="00554A25"/>
    <w:rsid w:val="00A565F9"/>
    <w:rsid w:val="00C72B06"/>
    <w:rsid w:val="00E45E10"/>
    <w:rsid w:val="00F4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8ADA"/>
  <w15:chartTrackingRefBased/>
  <w15:docId w15:val="{941E8FEC-30DF-40A5-B705-7F6905C6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B06"/>
    <w:pPr>
      <w:spacing w:after="200" w:line="276" w:lineRule="auto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F43959"/>
    <w:pPr>
      <w:keepNext/>
      <w:widowControl w:val="0"/>
      <w:numPr>
        <w:numId w:val="3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C72B0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72B06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72B06"/>
    <w:rPr>
      <w:rFonts w:ascii="Bookman Old Style" w:eastAsia="Times New Roman" w:hAnsi="Bookman Old Style" w:cs="Times New Roman"/>
      <w:i/>
      <w:szCs w:val="24"/>
      <w:lang w:eastAsia="ar-SA"/>
    </w:rPr>
  </w:style>
  <w:style w:type="paragraph" w:customStyle="1" w:styleId="Style6">
    <w:name w:val="Style6"/>
    <w:basedOn w:val="Normalny"/>
    <w:uiPriority w:val="99"/>
    <w:rsid w:val="00F43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F4395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uiPriority w:val="99"/>
    <w:rsid w:val="00F439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F43959"/>
    <w:pPr>
      <w:widowControl w:val="0"/>
      <w:autoSpaceDE w:val="0"/>
      <w:autoSpaceDN w:val="0"/>
      <w:adjustRightInd w:val="0"/>
      <w:spacing w:after="0" w:line="562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F4395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uiPriority w:val="99"/>
    <w:rsid w:val="00F4395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F43959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5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Paulina Michalek</cp:lastModifiedBy>
  <cp:revision>4</cp:revision>
  <cp:lastPrinted>2020-01-20T11:48:00Z</cp:lastPrinted>
  <dcterms:created xsi:type="dcterms:W3CDTF">2020-01-20T11:26:00Z</dcterms:created>
  <dcterms:modified xsi:type="dcterms:W3CDTF">2020-01-20T11:57:00Z</dcterms:modified>
</cp:coreProperties>
</file>